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ANKIETA </w:t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  KARIERA ZAWODOWA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Imię, nazwisko, tytuł naukowy, adres mailowy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Afiliacja (instytucja w hierarchii Uniwersytetu)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Stanowisko w strukturze uczelni, n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ajbliżsi współpracownicy w zakresie prowadzonych kursów dydaktycznych i badań naukowych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Działalność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naukowa (proszę podać 1-5 publikacji)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organizacyjna (konferencje, granty)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międzynarodowa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środowiskowa (m.in. współpraca z Polonią)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II  DYDAKTYKA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08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ypy prowadzonych zajęć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Liczba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studentów i ich krótka charakterystyka narodowościowa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ormy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ształcenia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np. studia licencjackie, magisterskie, doktoranckie (lub inne formy obowiązujące w danym kraju),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kursy, szkoły letnie, lektoraty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III 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HISTORIA STUDIÓW LITERATURY, KULTURY I JĘZYKA POLSKIEGO W DANEJ JEDNOSTCE AKADEMICKIEJ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(początki, zmiany, ewolucja, szanse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rozwoju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 Zachęcamy do nadsyłania dokumentacji dorobku w formie fotografii, filmów, multimediów)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leader="none" w:pos="4536"/>
        <w:tab w:val="right" w:leader="none" w:pos="9072"/>
      </w:tabs>
      <w:spacing w:after="0" w:line="276" w:lineRule="auto"/>
      <w:rPr/>
    </w:pPr>
    <w:r w:rsidDel="00000000" w:rsidR="00000000" w:rsidRPr="00000000">
      <w:rPr>
        <w:rFonts w:ascii="Arial" w:cs="Arial" w:eastAsia="Arial" w:hAnsi="Arial"/>
        <w:sz w:val="6"/>
        <w:szCs w:val="6"/>
      </w:rPr>
      <w:drawing>
        <wp:inline distB="0" distT="0" distL="0" distR="0">
          <wp:extent cx="1995162" cy="765585"/>
          <wp:effectExtent b="0" l="0" r="0" t="0"/>
          <wp:docPr descr="mssp" id="4" name="image3.png"/>
          <a:graphic>
            <a:graphicData uri="http://schemas.openxmlformats.org/drawingml/2006/picture">
              <pic:pic>
                <pic:nvPicPr>
                  <pic:cNvPr descr="mssp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5162" cy="7655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6"/>
        <w:szCs w:val="6"/>
      </w:rPr>
      <w:drawing>
        <wp:inline distB="0" distT="0" distL="0" distR="0">
          <wp:extent cx="2101850" cy="787400"/>
          <wp:effectExtent b="0" l="0" r="0" t="0"/>
          <wp:docPr descr="logo_Biuletynu" id="1" name="image1.png"/>
          <a:graphic>
            <a:graphicData uri="http://schemas.openxmlformats.org/drawingml/2006/picture">
              <pic:pic>
                <pic:nvPicPr>
                  <pic:cNvPr descr="logo_Biuletynu" id="0" name="image1.png"/>
                  <pic:cNvPicPr preferRelativeResize="0"/>
                </pic:nvPicPr>
                <pic:blipFill>
                  <a:blip r:embed="rId2"/>
                  <a:srcRect b="13286" l="12465" r="9349" t="14685"/>
                  <a:stretch>
                    <a:fillRect/>
                  </a:stretch>
                </pic:blipFill>
                <pic:spPr>
                  <a:xfrm>
                    <a:off x="0" y="0"/>
                    <a:ext cx="2101850" cy="787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6"/>
        <w:szCs w:val="6"/>
      </w:rPr>
      <w:drawing>
        <wp:inline distB="0" distT="0" distL="0" distR="0">
          <wp:extent cx="870826" cy="847448"/>
          <wp:effectExtent b="0" l="0" r="0" t="0"/>
          <wp:docPr descr="IBL_logo_i_napis_pomarancz_9-83-99-1" id="2" name="image2.jpg"/>
          <a:graphic>
            <a:graphicData uri="http://schemas.openxmlformats.org/drawingml/2006/picture">
              <pic:pic>
                <pic:nvPicPr>
                  <pic:cNvPr descr="IBL_logo_i_napis_pomarancz_9-83-99-1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0826" cy="8474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0" w:line="276" w:lineRule="auto"/>
      <w:rPr/>
    </w:pPr>
    <w:r w:rsidDel="00000000" w:rsidR="00000000" w:rsidRPr="00000000">
      <w:rPr>
        <w:rFonts w:ascii="Cambria" w:cs="Cambria" w:eastAsia="Cambria" w:hAnsi="Cambria"/>
        <w:sz w:val="24"/>
        <w:szCs w:val="24"/>
      </w:rPr>
      <w:drawing>
        <wp:inline distB="114300" distT="114300" distL="114300" distR="114300">
          <wp:extent cx="2195513" cy="1506724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5513" cy="150672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ptos" w:cs="Aptos" w:eastAsia="Aptos" w:hAnsi="Aptos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  <w:rsid w:val="00CF1230"/>
  </w:style>
  <w:style w:type="paragraph" w:styleId="Nagwek1">
    <w:name w:val="heading 1"/>
    <w:basedOn w:val="Normalny"/>
    <w:next w:val="Normalny"/>
    <w:link w:val="Nagwek1Znak"/>
    <w:uiPriority w:val="9"/>
    <w:qFormat w:val="1"/>
    <w:rsid w:val="00CF1230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CF1230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CF1230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CF1230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CF1230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CF1230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CF123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CF123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CF123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CF123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F123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F123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CF123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CF1230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CF1230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CF1230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CF1230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CF1230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CF1230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F123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CF1230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F123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CF123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CF1230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CF1230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CF1230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CF123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F1230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CF123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C/JwyUTEnW/DVjfeOG+nNc1EA==">CgMxLjA4AHIhMXMyWklTQkNUWWFfdjNxQ3U3UG1OeVBGd19rU0JzZDhM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2024-06-11T16:04:00Z</dcterms:created>
  <dc:creator>Magdalena Popiel</dc:creator>
</cp:coreProperties>
</file>