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D7" w:rsidRDefault="00E8704B" w:rsidP="00815358">
      <w:pPr>
        <w:spacing w:after="0" w:line="240" w:lineRule="auto"/>
        <w:jc w:val="center"/>
        <w:rPr>
          <w:rFonts w:asciiTheme="majorHAnsi" w:eastAsia="Arial Unicode MS" w:hAnsiTheme="majorHAnsi" w:cs="Microsoft New Tai Lue"/>
          <w:b/>
          <w:noProof/>
          <w:szCs w:val="20"/>
          <w:lang w:eastAsia="pl-PL"/>
        </w:rPr>
      </w:pPr>
      <w:bookmarkStart w:id="0" w:name="_GoBack"/>
      <w:bookmarkEnd w:id="0"/>
      <w:r>
        <w:rPr>
          <w:rFonts w:ascii="Arial" w:eastAsia="Arial Unicode MS" w:hAnsi="Arial" w:cs="Arial"/>
          <w:b/>
          <w:noProof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-3853815</wp:posOffset>
                </wp:positionH>
                <wp:positionV relativeFrom="paragraph">
                  <wp:posOffset>-548005</wp:posOffset>
                </wp:positionV>
                <wp:extent cx="2449830" cy="401955"/>
                <wp:effectExtent l="1905" t="4445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1EBB" w:rsidRPr="00F81EBB" w:rsidRDefault="00F81EBB" w:rsidP="00F81E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 Unicode MS" w:hAnsi="Arial" w:cs="Arial"/>
                                <w:b/>
                                <w:noProof/>
                                <w:szCs w:val="20"/>
                                <w:lang w:eastAsia="pl-PL"/>
                              </w:rPr>
                            </w:pPr>
                          </w:p>
                          <w:p w:rsidR="00F81EBB" w:rsidRDefault="00F81EBB" w:rsidP="00F81EB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 Unicode MS" w:hAnsi="Arial" w:cs="Arial"/>
                                <w:b/>
                                <w:noProof/>
                                <w:szCs w:val="20"/>
                                <w:lang w:eastAsia="pl-PL"/>
                              </w:rPr>
                            </w:pPr>
                            <w:r w:rsidRPr="00F81EBB">
                              <w:rPr>
                                <w:rFonts w:ascii="Century Gothic" w:eastAsia="Arial Unicode MS" w:hAnsi="Century Gothic" w:cs="Arial"/>
                                <w:b/>
                                <w:noProof/>
                                <w:szCs w:val="20"/>
                                <w:lang w:eastAsia="pl-PL"/>
                              </w:rPr>
                              <w:t>UNIWERSYTET SZCZECIŃSKI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noProof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 Unicode MS" w:hAnsi="Arial" w:cs="Arial"/>
                                <w:b/>
                                <w:noProof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673600" cy="828040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nalezione obrazy dla zapytania wydział filologiczny u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biLevel thresh="50000"/>
                                          </a:blip>
                                          <a:srcRect t="22988" b="2179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3600" cy="828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1EBB" w:rsidRDefault="00F81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3.45pt;margin-top:-43.15pt;width:192.9pt;height:3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" stroked="f">
                <v:textbox>
                  <w:txbxContent>
                    <w:p w:rsidR="00F81EBB" w:rsidRPr="00F81EBB" w:rsidRDefault="00F81EBB" w:rsidP="00F81EBB">
                      <w:pPr>
                        <w:spacing w:after="0" w:line="240" w:lineRule="auto"/>
                        <w:jc w:val="center"/>
                        <w:rPr>
                          <w:rFonts w:ascii="Arial" w:eastAsia="Arial Unicode MS" w:hAnsi="Arial" w:cs="Arial"/>
                          <w:b/>
                          <w:noProof/>
                          <w:szCs w:val="20"/>
                          <w:lang w:eastAsia="pl-PL"/>
                        </w:rPr>
                      </w:pPr>
                    </w:p>
                    <w:p w:rsidR="00F81EBB" w:rsidRDefault="00F81EBB" w:rsidP="00F81EBB">
                      <w:pPr>
                        <w:spacing w:after="0" w:line="240" w:lineRule="auto"/>
                        <w:jc w:val="center"/>
                        <w:rPr>
                          <w:rFonts w:ascii="Arial" w:eastAsia="Arial Unicode MS" w:hAnsi="Arial" w:cs="Arial"/>
                          <w:b/>
                          <w:noProof/>
                          <w:szCs w:val="20"/>
                          <w:lang w:eastAsia="pl-PL"/>
                        </w:rPr>
                      </w:pPr>
                      <w:r w:rsidRPr="00F81EBB">
                        <w:rPr>
                          <w:rFonts w:ascii="Century Gothic" w:eastAsia="Arial Unicode MS" w:hAnsi="Century Gothic" w:cs="Arial"/>
                          <w:b/>
                          <w:noProof/>
                          <w:szCs w:val="20"/>
                          <w:lang w:eastAsia="pl-PL"/>
                        </w:rPr>
                        <w:t>UNIWERSYTET SZCZECIŃSKI</w:t>
                      </w:r>
                      <w:r>
                        <w:rPr>
                          <w:rFonts w:ascii="Arial" w:eastAsia="Arial Unicode MS" w:hAnsi="Arial" w:cs="Arial"/>
                          <w:b/>
                          <w:noProof/>
                          <w:szCs w:val="20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Arial" w:eastAsia="Arial Unicode MS" w:hAnsi="Arial" w:cs="Arial"/>
                          <w:b/>
                          <w:noProof/>
                          <w:szCs w:val="20"/>
                          <w:lang w:eastAsia="pl-PL"/>
                        </w:rPr>
                        <w:drawing>
                          <wp:inline distT="0" distB="0" distL="0" distR="0">
                            <wp:extent cx="4673600" cy="828040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nalezione obrazy dla zapytania wydział filologiczny u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biLevel thresh="50000"/>
                                    </a:blip>
                                    <a:srcRect t="22988" b="217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3600" cy="828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1EBB" w:rsidRDefault="00F81EBB"/>
                  </w:txbxContent>
                </v:textbox>
              </v:shape>
            </w:pict>
          </mc:Fallback>
        </mc:AlternateContent>
      </w:r>
    </w:p>
    <w:p w:rsidR="007000D7" w:rsidRPr="00F81EBB" w:rsidRDefault="007000D7" w:rsidP="00A4576A">
      <w:pPr>
        <w:spacing w:after="0" w:line="240" w:lineRule="auto"/>
        <w:jc w:val="center"/>
        <w:rPr>
          <w:rFonts w:ascii="Arial" w:eastAsia="Arial Unicode MS" w:hAnsi="Arial" w:cs="Arial"/>
          <w:b/>
          <w:noProof/>
          <w:szCs w:val="20"/>
          <w:lang w:eastAsia="pl-PL"/>
        </w:rPr>
      </w:pPr>
    </w:p>
    <w:p w:rsidR="00F81EBB" w:rsidRDefault="00F81EBB" w:rsidP="00F81EBB">
      <w:pPr>
        <w:spacing w:after="0" w:line="240" w:lineRule="auto"/>
        <w:rPr>
          <w:rFonts w:ascii="Arial" w:eastAsia="Arial Unicode MS" w:hAnsi="Arial" w:cs="Arial"/>
          <w:b/>
          <w:noProof/>
          <w:szCs w:val="20"/>
          <w:lang w:eastAsia="pl-PL"/>
        </w:rPr>
      </w:pPr>
    </w:p>
    <w:p w:rsidR="00F81EBB" w:rsidRPr="00F81EBB" w:rsidRDefault="00F81EBB" w:rsidP="007000D7">
      <w:pPr>
        <w:spacing w:after="0" w:line="240" w:lineRule="auto"/>
        <w:jc w:val="center"/>
        <w:rPr>
          <w:rFonts w:ascii="Arial" w:eastAsia="Arial Unicode MS" w:hAnsi="Arial" w:cs="Arial"/>
          <w:b/>
          <w:noProof/>
          <w:szCs w:val="20"/>
          <w:lang w:eastAsia="pl-PL"/>
        </w:rPr>
      </w:pPr>
    </w:p>
    <w:p w:rsidR="00F81EBB" w:rsidRDefault="00F81EBB" w:rsidP="007000D7">
      <w:pPr>
        <w:spacing w:after="0" w:line="240" w:lineRule="auto"/>
        <w:jc w:val="center"/>
        <w:rPr>
          <w:rFonts w:asciiTheme="majorHAnsi" w:eastAsia="Arial Unicode MS" w:hAnsiTheme="majorHAnsi" w:cs="Microsoft New Tai Lue"/>
          <w:b/>
          <w:noProof/>
          <w:szCs w:val="20"/>
          <w:lang w:eastAsia="pl-PL"/>
        </w:rPr>
      </w:pPr>
      <w:r>
        <w:rPr>
          <w:rFonts w:asciiTheme="majorHAnsi" w:eastAsia="Arial Unicode MS" w:hAnsiTheme="majorHAnsi" w:cs="Microsoft New Tai Lue"/>
          <w:b/>
          <w:noProof/>
          <w:szCs w:val="20"/>
          <w:lang w:eastAsia="pl-PL"/>
        </w:rPr>
        <w:t>UNIWERSYTET SZCZECIŃSKI</w:t>
      </w:r>
    </w:p>
    <w:p w:rsidR="00F81EBB" w:rsidRDefault="00F81EBB" w:rsidP="007000D7">
      <w:pPr>
        <w:spacing w:after="0" w:line="240" w:lineRule="auto"/>
        <w:jc w:val="center"/>
        <w:rPr>
          <w:rFonts w:asciiTheme="majorHAnsi" w:eastAsia="Arial Unicode MS" w:hAnsiTheme="majorHAnsi" w:cs="Microsoft New Tai Lue"/>
          <w:b/>
          <w:noProof/>
          <w:szCs w:val="20"/>
          <w:lang w:eastAsia="pl-PL"/>
        </w:rPr>
      </w:pPr>
      <w:r>
        <w:rPr>
          <w:rFonts w:asciiTheme="majorHAnsi" w:eastAsia="Arial Unicode MS" w:hAnsiTheme="majorHAnsi" w:cs="Microsoft New Tai Lue"/>
          <w:b/>
          <w:noProof/>
          <w:szCs w:val="20"/>
          <w:lang w:eastAsia="pl-PL"/>
        </w:rPr>
        <w:t>WYDZIAŁ FILOLOGICZNY</w:t>
      </w:r>
    </w:p>
    <w:p w:rsidR="00F81EBB" w:rsidRDefault="00F81EBB" w:rsidP="007000D7">
      <w:pPr>
        <w:spacing w:after="0" w:line="240" w:lineRule="auto"/>
        <w:jc w:val="center"/>
        <w:rPr>
          <w:rFonts w:asciiTheme="majorHAnsi" w:eastAsia="Arial Unicode MS" w:hAnsiTheme="majorHAnsi" w:cs="Microsoft New Tai Lue"/>
          <w:b/>
          <w:noProof/>
          <w:szCs w:val="20"/>
          <w:lang w:eastAsia="pl-PL"/>
        </w:rPr>
      </w:pPr>
    </w:p>
    <w:p w:rsidR="00425367" w:rsidRDefault="007000D7" w:rsidP="007000D7">
      <w:pPr>
        <w:spacing w:after="0" w:line="240" w:lineRule="auto"/>
        <w:jc w:val="center"/>
        <w:rPr>
          <w:rFonts w:asciiTheme="majorHAnsi" w:eastAsia="Arial Unicode MS" w:hAnsiTheme="majorHAnsi" w:cs="Microsoft New Tai Lue"/>
          <w:b/>
          <w:noProof/>
          <w:szCs w:val="20"/>
          <w:lang w:eastAsia="pl-PL"/>
        </w:rPr>
      </w:pPr>
      <w:r>
        <w:rPr>
          <w:rFonts w:asciiTheme="majorHAnsi" w:eastAsia="Arial Unicode MS" w:hAnsiTheme="majorHAnsi" w:cs="Microsoft New Tai Lue"/>
          <w:b/>
          <w:noProof/>
          <w:szCs w:val="20"/>
          <w:lang w:eastAsia="pl-PL"/>
        </w:rPr>
        <w:t>OGÓLNOPOLSKA KONFERENCJA NAUKOWA</w:t>
      </w:r>
    </w:p>
    <w:p w:rsidR="007000D7" w:rsidRPr="007000D7" w:rsidRDefault="007000D7" w:rsidP="007000D7">
      <w:pPr>
        <w:spacing w:after="0" w:line="240" w:lineRule="auto"/>
        <w:jc w:val="center"/>
        <w:rPr>
          <w:rFonts w:asciiTheme="majorHAnsi" w:eastAsia="Arial Unicode MS" w:hAnsiTheme="majorHAnsi" w:cs="Microsoft New Tai Lue"/>
          <w:b/>
          <w:szCs w:val="20"/>
        </w:rPr>
      </w:pPr>
    </w:p>
    <w:p w:rsidR="006D7449" w:rsidRPr="007000D7" w:rsidRDefault="006D7449" w:rsidP="00425367">
      <w:pPr>
        <w:spacing w:after="0" w:line="240" w:lineRule="auto"/>
        <w:jc w:val="center"/>
        <w:rPr>
          <w:rFonts w:asciiTheme="majorHAnsi" w:eastAsia="Arial Unicode MS" w:hAnsiTheme="majorHAnsi" w:cs="Microsoft New Tai Lue"/>
          <w:b/>
          <w:i/>
          <w:sz w:val="40"/>
          <w:szCs w:val="20"/>
        </w:rPr>
      </w:pPr>
      <w:r w:rsidRPr="007000D7">
        <w:rPr>
          <w:rFonts w:asciiTheme="majorHAnsi" w:eastAsia="Arial Unicode MS" w:hAnsiTheme="majorHAnsi" w:cs="Microsoft New Tai Lue"/>
          <w:b/>
          <w:i/>
          <w:sz w:val="40"/>
          <w:szCs w:val="20"/>
        </w:rPr>
        <w:t>Autobiograficzność kobiecego eseju</w:t>
      </w:r>
    </w:p>
    <w:p w:rsidR="006D7449" w:rsidRPr="007000D7" w:rsidRDefault="006D7449" w:rsidP="00A4576A">
      <w:pPr>
        <w:spacing w:after="0" w:line="240" w:lineRule="auto"/>
        <w:jc w:val="center"/>
        <w:rPr>
          <w:rFonts w:asciiTheme="majorHAnsi" w:eastAsia="Arial Unicode MS" w:hAnsiTheme="majorHAnsi" w:cs="Microsoft New Tai Lue"/>
          <w:b/>
          <w:sz w:val="28"/>
          <w:szCs w:val="28"/>
        </w:rPr>
      </w:pPr>
      <w:r w:rsidRPr="007000D7">
        <w:rPr>
          <w:rFonts w:asciiTheme="majorHAnsi" w:eastAsia="Arial Unicode MS" w:hAnsiTheme="majorHAnsi" w:cs="Microsoft New Tai Lue"/>
          <w:b/>
          <w:sz w:val="28"/>
          <w:szCs w:val="28"/>
        </w:rPr>
        <w:t>Pobierowo</w:t>
      </w:r>
      <w:r w:rsidR="00A4576A" w:rsidRPr="007000D7">
        <w:rPr>
          <w:rFonts w:asciiTheme="majorHAnsi" w:eastAsia="Arial Unicode MS" w:hAnsiTheme="majorHAnsi" w:cs="Microsoft New Tai Lue"/>
          <w:b/>
          <w:sz w:val="28"/>
          <w:szCs w:val="28"/>
        </w:rPr>
        <w:t>,</w:t>
      </w:r>
      <w:r w:rsidR="00266180">
        <w:rPr>
          <w:rFonts w:asciiTheme="majorHAnsi" w:eastAsia="Arial Unicode MS" w:hAnsiTheme="majorHAnsi" w:cs="Microsoft New Tai Lue"/>
          <w:b/>
          <w:sz w:val="28"/>
          <w:szCs w:val="28"/>
        </w:rPr>
        <w:t xml:space="preserve"> 21–</w:t>
      </w:r>
      <w:r w:rsidRPr="007000D7">
        <w:rPr>
          <w:rFonts w:asciiTheme="majorHAnsi" w:eastAsia="Arial Unicode MS" w:hAnsiTheme="majorHAnsi" w:cs="Microsoft New Tai Lue"/>
          <w:b/>
          <w:sz w:val="28"/>
          <w:szCs w:val="28"/>
        </w:rPr>
        <w:t>23 maja</w:t>
      </w:r>
      <w:r w:rsidR="00A4576A" w:rsidRPr="007000D7">
        <w:rPr>
          <w:rFonts w:asciiTheme="majorHAnsi" w:eastAsia="Arial Unicode MS" w:hAnsiTheme="majorHAnsi" w:cs="Microsoft New Tai Lue"/>
          <w:b/>
          <w:sz w:val="28"/>
          <w:szCs w:val="28"/>
        </w:rPr>
        <w:t xml:space="preserve"> 2018</w:t>
      </w:r>
      <w:r w:rsidR="00266180">
        <w:rPr>
          <w:rFonts w:asciiTheme="majorHAnsi" w:eastAsia="Arial Unicode MS" w:hAnsiTheme="majorHAnsi" w:cs="Microsoft New Tai Lue"/>
          <w:b/>
          <w:sz w:val="28"/>
          <w:szCs w:val="28"/>
        </w:rPr>
        <w:t xml:space="preserve"> </w:t>
      </w:r>
    </w:p>
    <w:p w:rsidR="006D7449" w:rsidRPr="00425367" w:rsidRDefault="006D7449" w:rsidP="00BA7674">
      <w:pPr>
        <w:spacing w:after="0" w:line="240" w:lineRule="auto"/>
        <w:ind w:hanging="426"/>
        <w:jc w:val="both"/>
        <w:rPr>
          <w:rFonts w:asciiTheme="majorHAnsi" w:eastAsia="Arial Unicode MS" w:hAnsiTheme="majorHAnsi" w:cs="Microsoft New Tai Lue"/>
          <w:b/>
          <w:szCs w:val="20"/>
        </w:rPr>
      </w:pPr>
    </w:p>
    <w:p w:rsidR="007000D7" w:rsidRPr="00536B6C" w:rsidRDefault="006D7449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  <w:r w:rsidRPr="006533C5">
        <w:rPr>
          <w:rFonts w:asciiTheme="majorHAnsi" w:eastAsia="Arial Unicode MS" w:hAnsiTheme="majorHAnsi" w:cs="Microsoft New Tai Lue"/>
          <w:b/>
          <w:sz w:val="20"/>
          <w:szCs w:val="18"/>
        </w:rPr>
        <w:t>21.05 (poniedziałek)</w:t>
      </w:r>
    </w:p>
    <w:p w:rsidR="007000D7" w:rsidRPr="00536B6C" w:rsidRDefault="001D7A60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  <w:r>
        <w:rPr>
          <w:rFonts w:asciiTheme="majorHAnsi" w:eastAsia="Arial Unicode MS" w:hAnsiTheme="majorHAnsi" w:cs="Microsoft New Tai Lue"/>
          <w:b/>
          <w:sz w:val="18"/>
          <w:szCs w:val="18"/>
        </w:rPr>
        <w:t>12.0</w:t>
      </w:r>
      <w:r w:rsidR="00536B6C">
        <w:rPr>
          <w:rFonts w:asciiTheme="majorHAnsi" w:eastAsia="Arial Unicode MS" w:hAnsiTheme="majorHAnsi" w:cs="Microsoft New Tai Lue"/>
          <w:b/>
          <w:sz w:val="18"/>
          <w:szCs w:val="18"/>
        </w:rPr>
        <w:t>0–</w:t>
      </w:r>
      <w:r>
        <w:rPr>
          <w:rFonts w:asciiTheme="majorHAnsi" w:eastAsia="Arial Unicode MS" w:hAnsiTheme="majorHAnsi" w:cs="Microsoft New Tai Lue"/>
          <w:b/>
          <w:sz w:val="18"/>
          <w:szCs w:val="18"/>
        </w:rPr>
        <w:t>12.3</w:t>
      </w:r>
      <w:r w:rsidR="007000D7" w:rsidRPr="00536B6C">
        <w:rPr>
          <w:rFonts w:asciiTheme="majorHAnsi" w:eastAsia="Arial Unicode MS" w:hAnsiTheme="majorHAnsi" w:cs="Microsoft New Tai Lue"/>
          <w:b/>
          <w:sz w:val="18"/>
          <w:szCs w:val="18"/>
        </w:rPr>
        <w:t>0 powitalny poczęstunek</w:t>
      </w:r>
      <w:r w:rsidR="00536B6C">
        <w:rPr>
          <w:rFonts w:asciiTheme="majorHAnsi" w:eastAsia="Arial Unicode MS" w:hAnsiTheme="majorHAnsi" w:cs="Microsoft New Tai Lue"/>
          <w:b/>
          <w:sz w:val="18"/>
          <w:szCs w:val="18"/>
        </w:rPr>
        <w:t xml:space="preserve"> </w:t>
      </w:r>
    </w:p>
    <w:p w:rsidR="007000D7" w:rsidRPr="00536B6C" w:rsidRDefault="007000D7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6D7449" w:rsidRPr="00536B6C" w:rsidRDefault="001D7A60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>
        <w:rPr>
          <w:rFonts w:asciiTheme="majorHAnsi" w:eastAsia="Arial Unicode MS" w:hAnsiTheme="majorHAnsi" w:cs="Microsoft New Tai Lue"/>
          <w:sz w:val="18"/>
          <w:szCs w:val="18"/>
        </w:rPr>
        <w:t>12.3</w:t>
      </w:r>
      <w:r w:rsidR="002036F2">
        <w:rPr>
          <w:rFonts w:asciiTheme="majorHAnsi" w:eastAsia="Arial Unicode MS" w:hAnsiTheme="majorHAnsi" w:cs="Microsoft New Tai Lue"/>
          <w:sz w:val="18"/>
          <w:szCs w:val="18"/>
        </w:rPr>
        <w:t>0–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>14.00</w:t>
      </w:r>
    </w:p>
    <w:p w:rsidR="006D7449" w:rsidRPr="00536B6C" w:rsidRDefault="006D7449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Inga Iwasiów (US) – Eseizowanie </w:t>
      </w:r>
    </w:p>
    <w:p w:rsidR="006D7449" w:rsidRPr="00536B6C" w:rsidRDefault="006D7449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Ewa Kraskowska (UAM) – </w:t>
      </w:r>
      <w:r w:rsidRPr="00536B6C">
        <w:rPr>
          <w:rFonts w:asciiTheme="majorHAnsi" w:eastAsia="Arial Unicode MS" w:hAnsiTheme="majorHAnsi" w:cs="Microsoft New Tai Lue"/>
          <w:iCs/>
          <w:color w:val="000000"/>
          <w:sz w:val="18"/>
          <w:szCs w:val="18"/>
        </w:rPr>
        <w:t>Po sześćdziesiątce. Autobiograficzna eseistyka feministek drugofalowych</w:t>
      </w:r>
    </w:p>
    <w:p w:rsidR="006D7449" w:rsidRPr="00536B6C" w:rsidRDefault="006D7449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Joanna Grądziel-Wójcik (UAM)</w:t>
      </w:r>
      <w:r w:rsidR="00A4576A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</w:t>
      </w:r>
      <w:r w:rsidR="00217676" w:rsidRPr="00536B6C">
        <w:rPr>
          <w:rFonts w:asciiTheme="majorHAnsi" w:eastAsia="Arial Unicode MS" w:hAnsiTheme="majorHAnsi" w:cs="Microsoft New Tai Lue"/>
          <w:color w:val="000000"/>
          <w:sz w:val="18"/>
          <w:szCs w:val="18"/>
        </w:rPr>
        <w:t>–</w:t>
      </w:r>
      <w:r w:rsidRPr="00536B6C">
        <w:rPr>
          <w:rFonts w:asciiTheme="majorHAnsi" w:eastAsia="Arial Unicode MS" w:hAnsiTheme="majorHAnsi" w:cs="Microsoft New Tai Lue"/>
          <w:color w:val="000000"/>
          <w:sz w:val="18"/>
          <w:szCs w:val="18"/>
        </w:rPr>
        <w:t xml:space="preserve"> Autobiograficzne, metapoetyckie, eseistyczne w twórczości Bogusławy Latawiec</w:t>
      </w:r>
    </w:p>
    <w:p w:rsidR="006D7449" w:rsidRPr="00536B6C" w:rsidRDefault="006D7449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6D7449" w:rsidRPr="00536B6C" w:rsidRDefault="002036F2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  <w:r>
        <w:rPr>
          <w:rFonts w:asciiTheme="majorHAnsi" w:eastAsia="Arial Unicode MS" w:hAnsiTheme="majorHAnsi" w:cs="Microsoft New Tai Lue"/>
          <w:b/>
          <w:sz w:val="18"/>
          <w:szCs w:val="18"/>
        </w:rPr>
        <w:t>14.00–</w:t>
      </w:r>
      <w:r w:rsidR="006D7449" w:rsidRPr="00536B6C">
        <w:rPr>
          <w:rFonts w:asciiTheme="majorHAnsi" w:eastAsia="Arial Unicode MS" w:hAnsiTheme="majorHAnsi" w:cs="Microsoft New Tai Lue"/>
          <w:b/>
          <w:sz w:val="18"/>
          <w:szCs w:val="18"/>
        </w:rPr>
        <w:t>15.30</w:t>
      </w:r>
      <w:r w:rsidR="00DD78C9" w:rsidRPr="00536B6C">
        <w:rPr>
          <w:rFonts w:asciiTheme="majorHAnsi" w:eastAsia="Arial Unicode MS" w:hAnsiTheme="majorHAnsi" w:cs="Microsoft New Tai Lue"/>
          <w:b/>
          <w:sz w:val="18"/>
          <w:szCs w:val="18"/>
        </w:rPr>
        <w:t xml:space="preserve"> obiad</w:t>
      </w:r>
    </w:p>
    <w:p w:rsidR="006D7449" w:rsidRPr="00536B6C" w:rsidRDefault="006D7449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6D7449" w:rsidRPr="00536B6C" w:rsidRDefault="002036F2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>
        <w:rPr>
          <w:rFonts w:asciiTheme="majorHAnsi" w:eastAsia="Arial Unicode MS" w:hAnsiTheme="majorHAnsi" w:cs="Microsoft New Tai Lue"/>
          <w:sz w:val="18"/>
          <w:szCs w:val="18"/>
        </w:rPr>
        <w:t>15.30–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>18.00</w:t>
      </w:r>
    </w:p>
    <w:p w:rsidR="006D7449" w:rsidRPr="00536B6C" w:rsidRDefault="006D7449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bCs/>
          <w:color w:val="000000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Teresa</w:t>
      </w:r>
      <w:r w:rsidR="00A4576A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</w:t>
      </w:r>
      <w:r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Bruś (UWr) – </w:t>
      </w:r>
      <w:r w:rsidRPr="00536B6C">
        <w:rPr>
          <w:rFonts w:asciiTheme="majorHAnsi" w:eastAsia="Arial Unicode MS" w:hAnsiTheme="majorHAnsi" w:cs="Microsoft New Tai Lue"/>
          <w:bCs/>
          <w:color w:val="000000"/>
          <w:sz w:val="18"/>
          <w:szCs w:val="18"/>
        </w:rPr>
        <w:t>O wizualnej utracie twarzy na przykładzie esejów Virginii Woolf i Debory Vogel</w:t>
      </w:r>
    </w:p>
    <w:p w:rsidR="006D7449" w:rsidRPr="00536B6C" w:rsidRDefault="00217676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Tatiana Czerska (US) 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Strategie autobiograficzne w kobiecych esejach podróżnych</w:t>
      </w:r>
    </w:p>
    <w:p w:rsidR="006D7449" w:rsidRPr="00536B6C" w:rsidRDefault="00217676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color w:val="000000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Aleksandra Grzemska (US) 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</w:t>
      </w:r>
      <w:r w:rsidR="006D7449" w:rsidRPr="00536B6C">
        <w:rPr>
          <w:rFonts w:asciiTheme="majorHAnsi" w:eastAsia="Arial Unicode MS" w:hAnsiTheme="majorHAnsi" w:cs="Microsoft New Tai Lue"/>
          <w:color w:val="000000"/>
          <w:sz w:val="18"/>
          <w:szCs w:val="18"/>
        </w:rPr>
        <w:t>Kobiece eseje o podróż</w:t>
      </w:r>
      <w:r w:rsidR="00A4576A" w:rsidRPr="00536B6C">
        <w:rPr>
          <w:rFonts w:asciiTheme="majorHAnsi" w:eastAsia="Arial Unicode MS" w:hAnsiTheme="majorHAnsi" w:cs="Microsoft New Tai Lue"/>
          <w:color w:val="000000"/>
          <w:sz w:val="18"/>
          <w:szCs w:val="18"/>
        </w:rPr>
        <w:t>ach i sztuce –</w:t>
      </w:r>
      <w:r w:rsidR="006D7449" w:rsidRPr="00536B6C">
        <w:rPr>
          <w:rFonts w:asciiTheme="majorHAnsi" w:eastAsia="Arial Unicode MS" w:hAnsiTheme="majorHAnsi" w:cs="Microsoft New Tai Lue"/>
          <w:color w:val="000000"/>
          <w:sz w:val="18"/>
          <w:szCs w:val="18"/>
        </w:rPr>
        <w:t>Kuryluk/Bieńkowska</w:t>
      </w:r>
    </w:p>
    <w:p w:rsidR="007000D7" w:rsidRPr="00536B6C" w:rsidRDefault="007000D7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</w:pPr>
    </w:p>
    <w:p w:rsidR="007000D7" w:rsidRPr="00536B6C" w:rsidRDefault="002036F2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</w:pPr>
      <w:r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  <w:t>16.20</w:t>
      </w:r>
      <w:r w:rsidRPr="002036F2">
        <w:rPr>
          <w:rFonts w:asciiTheme="majorHAnsi" w:eastAsia="Arial Unicode MS" w:hAnsiTheme="majorHAnsi" w:cs="Microsoft New Tai Lue"/>
          <w:b/>
          <w:sz w:val="18"/>
          <w:szCs w:val="18"/>
        </w:rPr>
        <w:t>–</w:t>
      </w:r>
      <w:r w:rsidR="007000D7" w:rsidRPr="00536B6C"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  <w:t xml:space="preserve">16.50 przerwa </w:t>
      </w:r>
    </w:p>
    <w:p w:rsidR="007000D7" w:rsidRPr="00536B6C" w:rsidRDefault="007000D7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6D7449" w:rsidRPr="00536B6C" w:rsidRDefault="006D7449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Mac</w:t>
      </w:r>
      <w:r w:rsidR="00217676" w:rsidRPr="00536B6C">
        <w:rPr>
          <w:rFonts w:asciiTheme="majorHAnsi" w:eastAsia="Arial Unicode MS" w:hAnsiTheme="majorHAnsi" w:cs="Microsoft New Tai Lue"/>
          <w:sz w:val="18"/>
          <w:szCs w:val="18"/>
        </w:rPr>
        <w:t>iej Duda (AJP) –</w:t>
      </w:r>
      <w:r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Autobiografizm Agnieszki Graff. Między esejem, felietonem i rozmową</w:t>
      </w:r>
    </w:p>
    <w:p w:rsidR="006D7449" w:rsidRPr="00536B6C" w:rsidRDefault="006D7449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bCs/>
          <w:color w:val="000000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bCs/>
          <w:color w:val="000000"/>
          <w:sz w:val="18"/>
          <w:szCs w:val="18"/>
        </w:rPr>
        <w:t>Ed</w:t>
      </w:r>
      <w:r w:rsidR="00004C8A" w:rsidRPr="00536B6C">
        <w:rPr>
          <w:rFonts w:asciiTheme="majorHAnsi" w:eastAsia="Arial Unicode MS" w:hAnsiTheme="majorHAnsi" w:cs="Microsoft New Tai Lue"/>
          <w:bCs/>
          <w:color w:val="000000"/>
          <w:sz w:val="18"/>
          <w:szCs w:val="18"/>
        </w:rPr>
        <w:t xml:space="preserve">yta Sołtys-Lewandowska (UAM) – </w:t>
      </w:r>
      <w:r w:rsidR="00004C8A" w:rsidRPr="00536B6C">
        <w:rPr>
          <w:rFonts w:asciiTheme="majorHAnsi" w:eastAsia="Arial Unicode MS" w:hAnsiTheme="majorHAnsi" w:cs="Microsoft New Tai Lue"/>
          <w:bCs/>
          <w:i/>
          <w:color w:val="000000"/>
          <w:sz w:val="18"/>
          <w:szCs w:val="18"/>
        </w:rPr>
        <w:t>Powlekać rosnące</w:t>
      </w:r>
      <w:r w:rsidRPr="00536B6C">
        <w:rPr>
          <w:rFonts w:asciiTheme="majorHAnsi" w:eastAsia="Arial Unicode MS" w:hAnsiTheme="majorHAnsi" w:cs="Microsoft New Tai Lue"/>
          <w:bCs/>
          <w:color w:val="000000"/>
          <w:sz w:val="18"/>
          <w:szCs w:val="18"/>
        </w:rPr>
        <w:t xml:space="preserve"> J. Mueller – wiwisekcja macierzyństwa</w:t>
      </w:r>
    </w:p>
    <w:p w:rsidR="006D7449" w:rsidRPr="00536B6C" w:rsidRDefault="006D7449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6D7449" w:rsidRPr="00536B6C" w:rsidRDefault="002036F2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  <w:r>
        <w:rPr>
          <w:rFonts w:asciiTheme="majorHAnsi" w:eastAsia="Arial Unicode MS" w:hAnsiTheme="majorHAnsi" w:cs="Microsoft New Tai Lue"/>
          <w:b/>
          <w:sz w:val="18"/>
          <w:szCs w:val="18"/>
        </w:rPr>
        <w:t>18.00–</w:t>
      </w:r>
      <w:r w:rsidR="006D7449" w:rsidRPr="00536B6C">
        <w:rPr>
          <w:rFonts w:asciiTheme="majorHAnsi" w:eastAsia="Arial Unicode MS" w:hAnsiTheme="majorHAnsi" w:cs="Microsoft New Tai Lue"/>
          <w:b/>
          <w:sz w:val="18"/>
          <w:szCs w:val="18"/>
        </w:rPr>
        <w:t>19.00</w:t>
      </w:r>
      <w:r w:rsidR="00A4576A" w:rsidRPr="00536B6C">
        <w:rPr>
          <w:rFonts w:asciiTheme="majorHAnsi" w:eastAsia="Arial Unicode MS" w:hAnsiTheme="majorHAnsi" w:cs="Microsoft New Tai Lue"/>
          <w:b/>
          <w:sz w:val="18"/>
          <w:szCs w:val="18"/>
        </w:rPr>
        <w:t xml:space="preserve"> </w:t>
      </w:r>
      <w:r w:rsidR="006D7449" w:rsidRPr="00536B6C">
        <w:rPr>
          <w:rFonts w:asciiTheme="majorHAnsi" w:eastAsia="Arial Unicode MS" w:hAnsiTheme="majorHAnsi" w:cs="Microsoft New Tai Lue"/>
          <w:b/>
          <w:sz w:val="18"/>
          <w:szCs w:val="18"/>
        </w:rPr>
        <w:t>kolacja</w:t>
      </w:r>
    </w:p>
    <w:p w:rsidR="00A4576A" w:rsidRPr="00536B6C" w:rsidRDefault="00A4576A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6D7449" w:rsidRPr="00536B6C" w:rsidRDefault="002036F2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>
        <w:rPr>
          <w:rFonts w:asciiTheme="majorHAnsi" w:eastAsia="Arial Unicode MS" w:hAnsiTheme="majorHAnsi" w:cs="Microsoft New Tai Lue"/>
          <w:sz w:val="18"/>
          <w:szCs w:val="18"/>
        </w:rPr>
        <w:t>19.00–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>∞</w:t>
      </w:r>
    </w:p>
    <w:p w:rsidR="006D7449" w:rsidRPr="00536B6C" w:rsidRDefault="00217676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Agnieszka Czyżak (UAM) 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Emancypacyjne gry, aut</w:t>
      </w:r>
      <w:r w:rsidR="00A4576A" w:rsidRPr="00536B6C">
        <w:rPr>
          <w:rFonts w:asciiTheme="majorHAnsi" w:eastAsia="Arial Unicode MS" w:hAnsiTheme="majorHAnsi" w:cs="Microsoft New Tai Lue"/>
          <w:sz w:val="18"/>
          <w:szCs w:val="18"/>
        </w:rPr>
        <w:t>obiograficzne wyzwania 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genologiczne kłopoty. O </w:t>
      </w:r>
      <w:r w:rsidR="006D7449" w:rsidRPr="00536B6C">
        <w:rPr>
          <w:rFonts w:asciiTheme="majorHAnsi" w:eastAsia="Arial Unicode MS" w:hAnsiTheme="majorHAnsi" w:cs="Microsoft New Tai Lue"/>
          <w:i/>
          <w:iCs/>
          <w:sz w:val="18"/>
          <w:szCs w:val="18"/>
        </w:rPr>
        <w:t xml:space="preserve">Grach w Birkenau 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>Agnieszki Kłos</w:t>
      </w:r>
    </w:p>
    <w:p w:rsidR="007000D7" w:rsidRPr="00536B6C" w:rsidRDefault="006D7449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Arleta Galant (US) – Eseistyczne „ty”</w:t>
      </w:r>
    </w:p>
    <w:p w:rsidR="007000D7" w:rsidRPr="00536B6C" w:rsidRDefault="007000D7" w:rsidP="00A4576A">
      <w:pPr>
        <w:spacing w:after="0" w:line="240" w:lineRule="auto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F81EBB" w:rsidRDefault="00F81EBB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6D7449" w:rsidRPr="006533C5" w:rsidRDefault="006D7449" w:rsidP="00536B6C">
      <w:pPr>
        <w:spacing w:after="0" w:line="240" w:lineRule="auto"/>
        <w:ind w:firstLine="993"/>
        <w:jc w:val="both"/>
        <w:rPr>
          <w:rFonts w:asciiTheme="majorHAnsi" w:eastAsia="Arial Unicode MS" w:hAnsiTheme="majorHAnsi" w:cs="Microsoft New Tai Lue"/>
          <w:b/>
          <w:sz w:val="20"/>
          <w:szCs w:val="18"/>
        </w:rPr>
      </w:pPr>
      <w:r w:rsidRPr="006533C5">
        <w:rPr>
          <w:rFonts w:asciiTheme="majorHAnsi" w:eastAsia="Arial Unicode MS" w:hAnsiTheme="majorHAnsi" w:cs="Microsoft New Tai Lue"/>
          <w:b/>
          <w:sz w:val="20"/>
          <w:szCs w:val="18"/>
        </w:rPr>
        <w:t>22.05 (wtorek)</w:t>
      </w:r>
    </w:p>
    <w:p w:rsidR="006D7449" w:rsidRPr="00536B6C" w:rsidRDefault="006D7449" w:rsidP="00536B6C">
      <w:pPr>
        <w:spacing w:after="0" w:line="240" w:lineRule="auto"/>
        <w:ind w:left="993" w:right="-1410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b/>
          <w:sz w:val="18"/>
          <w:szCs w:val="18"/>
        </w:rPr>
        <w:t>8.30</w:t>
      </w:r>
      <w:r w:rsidR="002036F2" w:rsidRPr="002036F2">
        <w:rPr>
          <w:rFonts w:asciiTheme="majorHAnsi" w:eastAsia="Arial Unicode MS" w:hAnsiTheme="majorHAnsi" w:cs="Microsoft New Tai Lue"/>
          <w:b/>
          <w:sz w:val="18"/>
          <w:szCs w:val="18"/>
        </w:rPr>
        <w:t>–</w:t>
      </w:r>
      <w:r w:rsidR="000577EA" w:rsidRPr="00536B6C">
        <w:rPr>
          <w:rFonts w:asciiTheme="majorHAnsi" w:eastAsia="Arial Unicode MS" w:hAnsiTheme="majorHAnsi" w:cs="Microsoft New Tai Lue"/>
          <w:b/>
          <w:sz w:val="18"/>
          <w:szCs w:val="18"/>
        </w:rPr>
        <w:t>10.00</w:t>
      </w:r>
      <w:r w:rsidRPr="00536B6C">
        <w:rPr>
          <w:rFonts w:asciiTheme="majorHAnsi" w:eastAsia="Arial Unicode MS" w:hAnsiTheme="majorHAnsi" w:cs="Microsoft New Tai Lue"/>
          <w:b/>
          <w:sz w:val="18"/>
          <w:szCs w:val="18"/>
        </w:rPr>
        <w:t xml:space="preserve"> śniadanie</w:t>
      </w:r>
    </w:p>
    <w:p w:rsidR="006D7449" w:rsidRPr="00536B6C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6D7449" w:rsidRPr="00536B6C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10.00 – 13.30</w:t>
      </w:r>
    </w:p>
    <w:p w:rsidR="006D7449" w:rsidRPr="00536B6C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Dorota Kozicka (UJ) – Kiedy autorka zostaje eseistką (w Polsce)?</w:t>
      </w:r>
    </w:p>
    <w:p w:rsidR="006D7449" w:rsidRPr="00536B6C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Jerzy Madejski (US)</w:t>
      </w:r>
      <w:r w:rsidR="00217676" w:rsidRPr="00536B6C">
        <w:rPr>
          <w:rFonts w:asciiTheme="majorHAnsi" w:eastAsia="Arial Unicode MS" w:hAnsiTheme="majorHAnsi" w:cs="Microsoft New Tai Lue"/>
          <w:color w:val="434343"/>
          <w:sz w:val="18"/>
          <w:szCs w:val="18"/>
        </w:rPr>
        <w:t xml:space="preserve"> –</w:t>
      </w:r>
      <w:r w:rsidRPr="00536B6C">
        <w:rPr>
          <w:rFonts w:asciiTheme="majorHAnsi" w:eastAsia="Arial Unicode MS" w:hAnsiTheme="majorHAnsi" w:cs="Microsoft New Tai Lue"/>
          <w:color w:val="434343"/>
          <w:sz w:val="18"/>
          <w:szCs w:val="18"/>
        </w:rPr>
        <w:t xml:space="preserve"> </w:t>
      </w:r>
      <w:r w:rsidRPr="00536B6C">
        <w:rPr>
          <w:rFonts w:asciiTheme="majorHAnsi" w:eastAsia="Arial Unicode MS" w:hAnsiTheme="majorHAnsi" w:cs="Microsoft New Tai Lue"/>
          <w:sz w:val="18"/>
          <w:szCs w:val="18"/>
        </w:rPr>
        <w:t>Antologie eseju a historia literatury polskiej</w:t>
      </w:r>
    </w:p>
    <w:p w:rsidR="001D7A60" w:rsidRPr="00536B6C" w:rsidRDefault="001D7A60" w:rsidP="001D7A60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Magdalena Koch (UAM) – „</w:t>
      </w:r>
      <w:r w:rsidRPr="00536B6C">
        <w:rPr>
          <w:rFonts w:asciiTheme="majorHAnsi" w:eastAsia="Arial Unicode MS" w:hAnsiTheme="majorHAnsi" w:cs="Microsoft New Tai Lue"/>
          <w:i/>
          <w:sz w:val="18"/>
          <w:szCs w:val="18"/>
        </w:rPr>
        <w:t>Dwa, trzy słowa do naszych Serbek”.</w:t>
      </w:r>
      <w:r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Ewolucje serbskiego eseju feministycznego od XIX do XX wieku</w:t>
      </w:r>
      <w:r w:rsidRPr="00536B6C">
        <w:rPr>
          <w:rFonts w:asciiTheme="majorHAnsi" w:eastAsia="Arial Unicode MS" w:hAnsiTheme="majorHAnsi" w:cs="Microsoft New Tai Lue"/>
          <w:b/>
          <w:sz w:val="18"/>
          <w:szCs w:val="18"/>
        </w:rPr>
        <w:t xml:space="preserve"> </w:t>
      </w:r>
    </w:p>
    <w:p w:rsidR="007000D7" w:rsidRPr="00536B6C" w:rsidRDefault="007000D7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color w:val="000000"/>
          <w:sz w:val="18"/>
          <w:szCs w:val="18"/>
        </w:rPr>
      </w:pPr>
    </w:p>
    <w:p w:rsidR="007000D7" w:rsidRPr="00536B6C" w:rsidRDefault="002036F2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</w:pPr>
      <w:r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  <w:t>11.00</w:t>
      </w:r>
      <w:r w:rsidRPr="002036F2">
        <w:rPr>
          <w:rFonts w:asciiTheme="majorHAnsi" w:eastAsia="Arial Unicode MS" w:hAnsiTheme="majorHAnsi" w:cs="Microsoft New Tai Lue"/>
          <w:b/>
          <w:sz w:val="18"/>
          <w:szCs w:val="18"/>
        </w:rPr>
        <w:t>–</w:t>
      </w:r>
      <w:r w:rsidR="007000D7" w:rsidRPr="00536B6C"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  <w:t xml:space="preserve">11.30 przerwa </w:t>
      </w:r>
    </w:p>
    <w:p w:rsidR="007000D7" w:rsidRPr="00536B6C" w:rsidRDefault="007000D7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color w:val="000000"/>
          <w:sz w:val="18"/>
          <w:szCs w:val="18"/>
        </w:rPr>
      </w:pPr>
    </w:p>
    <w:p w:rsidR="006D7449" w:rsidRPr="00536B6C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color w:val="000000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Dobrawa Lisak-Gębala (UWr) – Nieprzeźroczystość </w:t>
      </w:r>
      <w:r w:rsidRPr="00536B6C">
        <w:rPr>
          <w:rFonts w:asciiTheme="majorHAnsi" w:eastAsia="Arial Unicode MS" w:hAnsiTheme="majorHAnsi" w:cs="Microsoft New Tai Lue"/>
          <w:i/>
          <w:sz w:val="18"/>
          <w:szCs w:val="18"/>
        </w:rPr>
        <w:t>Przeźroczy</w:t>
      </w:r>
      <w:r w:rsidR="000577EA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</w:t>
      </w:r>
      <w:r w:rsidRPr="00536B6C">
        <w:rPr>
          <w:rFonts w:asciiTheme="majorHAnsi" w:eastAsia="Arial Unicode MS" w:hAnsiTheme="majorHAnsi" w:cs="Microsoft New Tai Lue"/>
          <w:sz w:val="18"/>
          <w:szCs w:val="18"/>
        </w:rPr>
        <w:t>Kuncewiczowej</w:t>
      </w:r>
    </w:p>
    <w:p w:rsidR="006D7449" w:rsidRPr="00536B6C" w:rsidRDefault="00217676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color w:val="000000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Anna Pekaniec (UJ) 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</w:t>
      </w:r>
      <w:r w:rsidR="006D7449" w:rsidRPr="00536B6C">
        <w:rPr>
          <w:rFonts w:asciiTheme="majorHAnsi" w:eastAsia="Arial Unicode MS" w:hAnsiTheme="majorHAnsi" w:cs="Microsoft New Tai Lue"/>
          <w:color w:val="000000"/>
          <w:sz w:val="18"/>
          <w:szCs w:val="18"/>
        </w:rPr>
        <w:t xml:space="preserve">Eseistyczność i/lub autobiograficzność </w:t>
      </w:r>
      <w:r w:rsidR="006D7449" w:rsidRPr="00536B6C">
        <w:rPr>
          <w:rFonts w:asciiTheme="majorHAnsi" w:eastAsia="Arial Unicode MS" w:hAnsiTheme="majorHAnsi" w:cs="Microsoft New Tai Lue"/>
          <w:i/>
          <w:color w:val="000000"/>
          <w:sz w:val="18"/>
          <w:szCs w:val="18"/>
        </w:rPr>
        <w:t xml:space="preserve">Widzeń bliskich </w:t>
      </w:r>
      <w:r w:rsidR="000577EA" w:rsidRPr="00536B6C">
        <w:rPr>
          <w:rFonts w:asciiTheme="majorHAnsi" w:eastAsia="Arial Unicode MS" w:hAnsiTheme="majorHAnsi" w:cs="Microsoft New Tai Lue"/>
          <w:i/>
          <w:color w:val="000000"/>
          <w:sz w:val="18"/>
          <w:szCs w:val="18"/>
        </w:rPr>
        <w:br/>
      </w:r>
      <w:r w:rsidR="006D7449" w:rsidRPr="00536B6C">
        <w:rPr>
          <w:rFonts w:asciiTheme="majorHAnsi" w:eastAsia="Arial Unicode MS" w:hAnsiTheme="majorHAnsi" w:cs="Microsoft New Tai Lue"/>
          <w:i/>
          <w:color w:val="000000"/>
          <w:sz w:val="18"/>
          <w:szCs w:val="18"/>
        </w:rPr>
        <w:t>i dalekich</w:t>
      </w:r>
      <w:r w:rsidR="006D7449" w:rsidRPr="00536B6C">
        <w:rPr>
          <w:rFonts w:asciiTheme="majorHAnsi" w:eastAsia="Arial Unicode MS" w:hAnsiTheme="majorHAnsi" w:cs="Microsoft New Tai Lue"/>
          <w:color w:val="000000"/>
          <w:sz w:val="18"/>
          <w:szCs w:val="18"/>
        </w:rPr>
        <w:t xml:space="preserve"> Zofii Nałkowskiej</w:t>
      </w:r>
    </w:p>
    <w:p w:rsidR="006D7449" w:rsidRPr="00536B6C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</w:pPr>
    </w:p>
    <w:p w:rsidR="006D7449" w:rsidRPr="00536B6C" w:rsidRDefault="002036F2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</w:pPr>
      <w:r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  <w:t>13.30</w:t>
      </w:r>
      <w:r w:rsidRPr="002036F2">
        <w:rPr>
          <w:rFonts w:asciiTheme="majorHAnsi" w:eastAsia="Arial Unicode MS" w:hAnsiTheme="majorHAnsi" w:cs="Microsoft New Tai Lue"/>
          <w:b/>
          <w:sz w:val="18"/>
          <w:szCs w:val="18"/>
        </w:rPr>
        <w:t>–</w:t>
      </w:r>
      <w:r w:rsidR="006D7449" w:rsidRPr="00536B6C"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  <w:t>15.00</w:t>
      </w:r>
      <w:r w:rsidR="00DD78C9" w:rsidRPr="00536B6C">
        <w:rPr>
          <w:rFonts w:asciiTheme="majorHAnsi" w:eastAsia="Arial Unicode MS" w:hAnsiTheme="majorHAnsi" w:cs="Microsoft New Tai Lue"/>
          <w:b/>
          <w:color w:val="000000"/>
          <w:sz w:val="18"/>
          <w:szCs w:val="18"/>
        </w:rPr>
        <w:t xml:space="preserve"> obiad</w:t>
      </w:r>
    </w:p>
    <w:p w:rsidR="006D7449" w:rsidRPr="00536B6C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color w:val="000000"/>
          <w:sz w:val="18"/>
          <w:szCs w:val="18"/>
        </w:rPr>
      </w:pPr>
    </w:p>
    <w:p w:rsidR="006D7449" w:rsidRPr="00536B6C" w:rsidRDefault="002036F2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color w:val="000000"/>
          <w:sz w:val="18"/>
          <w:szCs w:val="18"/>
        </w:rPr>
      </w:pPr>
      <w:r>
        <w:rPr>
          <w:rFonts w:asciiTheme="majorHAnsi" w:eastAsia="Arial Unicode MS" w:hAnsiTheme="majorHAnsi" w:cs="Microsoft New Tai Lue"/>
          <w:color w:val="000000"/>
          <w:sz w:val="18"/>
          <w:szCs w:val="18"/>
        </w:rPr>
        <w:t>15.00–</w:t>
      </w:r>
      <w:r w:rsidR="006D7449" w:rsidRPr="00536B6C">
        <w:rPr>
          <w:rFonts w:asciiTheme="majorHAnsi" w:eastAsia="Arial Unicode MS" w:hAnsiTheme="majorHAnsi" w:cs="Microsoft New Tai Lue"/>
          <w:color w:val="000000"/>
          <w:sz w:val="18"/>
          <w:szCs w:val="18"/>
        </w:rPr>
        <w:t>18.00</w:t>
      </w:r>
    </w:p>
    <w:p w:rsidR="006D7449" w:rsidRPr="00536B6C" w:rsidRDefault="00217676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Mateusz Skucha (UJ) 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Ich ojcowie. Zofia Nałkowska i Nancy K. Miller</w:t>
      </w:r>
    </w:p>
    <w:p w:rsidR="006D7449" w:rsidRPr="00536B6C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color w:val="000000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Monika Świerkosz (UJ) – </w:t>
      </w:r>
      <w:r w:rsidRPr="00536B6C">
        <w:rPr>
          <w:rFonts w:asciiTheme="majorHAnsi" w:eastAsia="Arial Unicode MS" w:hAnsiTheme="majorHAnsi" w:cs="Microsoft New Tai Lue"/>
          <w:color w:val="000000"/>
          <w:sz w:val="18"/>
          <w:szCs w:val="18"/>
        </w:rPr>
        <w:t>Autobiograficzne czy osobiste? Projekt krytyki personalistycznej Nancy K. Miller</w:t>
      </w:r>
    </w:p>
    <w:p w:rsidR="001C1EB6" w:rsidRPr="00536B6C" w:rsidRDefault="001C1EB6" w:rsidP="001C1EB6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Katarzyna Szopa (UŚ) – </w:t>
      </w:r>
      <w:r w:rsidRPr="00536B6C">
        <w:rPr>
          <w:rFonts w:asciiTheme="majorHAnsi" w:eastAsia="Arial Unicode MS" w:hAnsiTheme="majorHAnsi" w:cs="Microsoft New Tai Lue"/>
          <w:i/>
          <w:sz w:val="18"/>
          <w:szCs w:val="18"/>
        </w:rPr>
        <w:t>Urwane ścieżki</w:t>
      </w:r>
      <w:r w:rsidRPr="00536B6C">
        <w:rPr>
          <w:rFonts w:asciiTheme="majorHAnsi" w:eastAsia="Arial Unicode MS" w:hAnsiTheme="majorHAnsi" w:cs="Microsoft New Tai Lue"/>
          <w:sz w:val="18"/>
          <w:szCs w:val="18"/>
        </w:rPr>
        <w:t>: filozofia feministyczna i autobiografia</w:t>
      </w:r>
    </w:p>
    <w:p w:rsidR="007000D7" w:rsidRPr="00536B6C" w:rsidRDefault="007000D7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7000D7" w:rsidRPr="00536B6C" w:rsidRDefault="002036F2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  <w:r>
        <w:rPr>
          <w:rFonts w:asciiTheme="majorHAnsi" w:eastAsia="Arial Unicode MS" w:hAnsiTheme="majorHAnsi" w:cs="Microsoft New Tai Lue"/>
          <w:b/>
          <w:sz w:val="18"/>
          <w:szCs w:val="18"/>
        </w:rPr>
        <w:t>16.00</w:t>
      </w:r>
      <w:r w:rsidRPr="002036F2">
        <w:rPr>
          <w:rFonts w:asciiTheme="majorHAnsi" w:eastAsia="Arial Unicode MS" w:hAnsiTheme="majorHAnsi" w:cs="Microsoft New Tai Lue"/>
          <w:b/>
          <w:sz w:val="18"/>
          <w:szCs w:val="18"/>
        </w:rPr>
        <w:t>–</w:t>
      </w:r>
      <w:r w:rsidR="007000D7" w:rsidRPr="00536B6C">
        <w:rPr>
          <w:rFonts w:asciiTheme="majorHAnsi" w:eastAsia="Arial Unicode MS" w:hAnsiTheme="majorHAnsi" w:cs="Microsoft New Tai Lue"/>
          <w:b/>
          <w:sz w:val="18"/>
          <w:szCs w:val="18"/>
        </w:rPr>
        <w:t xml:space="preserve">16.30 przerwa </w:t>
      </w:r>
    </w:p>
    <w:p w:rsidR="007000D7" w:rsidRPr="00536B6C" w:rsidRDefault="007000D7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6D7449" w:rsidRPr="00536B6C" w:rsidRDefault="000577EA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Katarzyna Trzeciak (UJ) 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Esej, czyli (queerow</w:t>
      </w:r>
      <w:r w:rsidR="008D72CE">
        <w:rPr>
          <w:rFonts w:asciiTheme="majorHAnsi" w:eastAsia="Arial Unicode MS" w:hAnsiTheme="majorHAnsi" w:cs="Microsoft New Tai Lue"/>
          <w:sz w:val="18"/>
          <w:szCs w:val="18"/>
        </w:rPr>
        <w:t>e)</w:t>
      </w:r>
      <w:r w:rsidR="005C1EAB">
        <w:rPr>
          <w:rFonts w:asciiTheme="majorHAnsi" w:eastAsia="Arial Unicode MS" w:hAnsiTheme="majorHAnsi" w:cs="Microsoft New Tai Lue"/>
          <w:sz w:val="18"/>
          <w:szCs w:val="18"/>
        </w:rPr>
        <w:t xml:space="preserve"> „ja”. Przypadek Eve Kosofsky</w:t>
      </w:r>
      <w:r w:rsidR="005C1EAB">
        <w:rPr>
          <w:rFonts w:asciiTheme="majorHAnsi" w:eastAsia="Arial Unicode MS" w:hAnsiTheme="majorHAnsi" w:cs="Microsoft New Tai Lue"/>
          <w:sz w:val="18"/>
          <w:szCs w:val="18"/>
        </w:rPr>
        <w:br/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>Sedgwick</w:t>
      </w:r>
    </w:p>
    <w:p w:rsidR="001C1EB6" w:rsidRPr="00536B6C" w:rsidRDefault="001C1EB6" w:rsidP="001C1EB6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Błażej Warkocki (UAM) – Esej i duch odmienności </w:t>
      </w:r>
    </w:p>
    <w:p w:rsidR="00DD78C9" w:rsidRPr="00536B6C" w:rsidRDefault="00DD78C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/>
          <w:bCs/>
          <w:color w:val="000000"/>
          <w:sz w:val="18"/>
          <w:szCs w:val="18"/>
        </w:rPr>
      </w:pPr>
    </w:p>
    <w:p w:rsidR="006D7449" w:rsidRPr="00536B6C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/>
          <w:bCs/>
          <w:color w:val="000000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b/>
          <w:bCs/>
          <w:color w:val="000000"/>
          <w:sz w:val="18"/>
          <w:szCs w:val="18"/>
        </w:rPr>
        <w:t>18.00–</w:t>
      </w:r>
      <w:r w:rsidR="00DD78C9" w:rsidRPr="00536B6C">
        <w:rPr>
          <w:rFonts w:asciiTheme="majorHAnsi" w:eastAsia="Arial Unicode MS" w:hAnsiTheme="majorHAnsi" w:cs="Microsoft New Tai Lue"/>
          <w:b/>
          <w:bCs/>
          <w:color w:val="000000"/>
          <w:sz w:val="18"/>
          <w:szCs w:val="18"/>
        </w:rPr>
        <w:t>19.00</w:t>
      </w:r>
      <w:r w:rsidRPr="00536B6C">
        <w:rPr>
          <w:rFonts w:asciiTheme="majorHAnsi" w:eastAsia="Arial Unicode MS" w:hAnsiTheme="majorHAnsi" w:cs="Microsoft New Tai Lue"/>
          <w:b/>
          <w:bCs/>
          <w:color w:val="000000"/>
          <w:sz w:val="18"/>
          <w:szCs w:val="18"/>
        </w:rPr>
        <w:t xml:space="preserve"> kolacja</w:t>
      </w:r>
    </w:p>
    <w:p w:rsidR="00DD78C9" w:rsidRPr="00536B6C" w:rsidRDefault="00DD78C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217676" w:rsidRPr="00536B6C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Cs/>
          <w:color w:val="000000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19.00</w:t>
      </w:r>
      <w:r w:rsidR="002036F2">
        <w:rPr>
          <w:rFonts w:asciiTheme="majorHAnsi" w:eastAsia="Arial Unicode MS" w:hAnsiTheme="majorHAnsi" w:cs="Microsoft New Tai Lue"/>
          <w:sz w:val="18"/>
          <w:szCs w:val="18"/>
        </w:rPr>
        <w:t>–</w:t>
      </w:r>
      <w:r w:rsidRPr="00536B6C">
        <w:rPr>
          <w:rFonts w:asciiTheme="majorHAnsi" w:eastAsia="Arial Unicode MS" w:hAnsiTheme="majorHAnsi" w:cs="Microsoft New Tai Lue"/>
          <w:sz w:val="18"/>
          <w:szCs w:val="18"/>
        </w:rPr>
        <w:t>∞</w:t>
      </w:r>
    </w:p>
    <w:p w:rsidR="006D7449" w:rsidRPr="00536B6C" w:rsidRDefault="00217676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Cs/>
          <w:color w:val="000000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Aleksandra Krukowska (US) 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Autobiografia i psychoanaliza</w:t>
      </w:r>
    </w:p>
    <w:p w:rsidR="006D7449" w:rsidRPr="00536B6C" w:rsidRDefault="00217676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 w:rsidRPr="00536B6C">
        <w:rPr>
          <w:rFonts w:asciiTheme="majorHAnsi" w:eastAsia="Arial Unicode MS" w:hAnsiTheme="majorHAnsi" w:cs="Microsoft New Tai Lue"/>
          <w:sz w:val="18"/>
          <w:szCs w:val="18"/>
        </w:rPr>
        <w:t>Agata Zawiszewska (US) 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 xml:space="preserve"> Eseistyka socjologiczna Ireny Krzywickiej</w:t>
      </w:r>
    </w:p>
    <w:p w:rsidR="007000D7" w:rsidRPr="00536B6C" w:rsidRDefault="007000D7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7000D7" w:rsidRPr="00536B6C" w:rsidRDefault="007000D7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6D7449" w:rsidRPr="00536B6C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</w:p>
    <w:p w:rsidR="00BA7674" w:rsidRPr="00536B6C" w:rsidRDefault="00BA7674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/>
          <w:sz w:val="18"/>
          <w:szCs w:val="18"/>
        </w:rPr>
      </w:pPr>
    </w:p>
    <w:p w:rsidR="006D7449" w:rsidRPr="006533C5" w:rsidRDefault="006D7449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b/>
          <w:sz w:val="20"/>
          <w:szCs w:val="18"/>
        </w:rPr>
      </w:pPr>
      <w:r w:rsidRPr="006533C5">
        <w:rPr>
          <w:rFonts w:asciiTheme="majorHAnsi" w:eastAsia="Arial Unicode MS" w:hAnsiTheme="majorHAnsi" w:cs="Microsoft New Tai Lue"/>
          <w:b/>
          <w:sz w:val="20"/>
          <w:szCs w:val="18"/>
        </w:rPr>
        <w:t>23.05 (środa)</w:t>
      </w:r>
    </w:p>
    <w:p w:rsidR="00380BC3" w:rsidRDefault="002036F2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>
        <w:rPr>
          <w:rFonts w:asciiTheme="majorHAnsi" w:eastAsia="Arial Unicode MS" w:hAnsiTheme="majorHAnsi" w:cs="Microsoft New Tai Lue"/>
          <w:sz w:val="18"/>
          <w:szCs w:val="18"/>
        </w:rPr>
        <w:t>8.30</w:t>
      </w:r>
      <w:r w:rsidR="00217676" w:rsidRPr="00536B6C">
        <w:rPr>
          <w:rFonts w:asciiTheme="majorHAnsi" w:eastAsia="Arial Unicode MS" w:hAnsiTheme="majorHAnsi" w:cs="Microsoft New Tai Lue"/>
          <w:sz w:val="18"/>
          <w:szCs w:val="18"/>
        </w:rPr>
        <w:t>–</w:t>
      </w:r>
      <w:r w:rsidR="006D7449" w:rsidRPr="00536B6C">
        <w:rPr>
          <w:rFonts w:asciiTheme="majorHAnsi" w:eastAsia="Arial Unicode MS" w:hAnsiTheme="majorHAnsi" w:cs="Microsoft New Tai Lue"/>
          <w:sz w:val="18"/>
          <w:szCs w:val="18"/>
        </w:rPr>
        <w:t>10.00 śniadanie</w:t>
      </w:r>
    </w:p>
    <w:p w:rsidR="00F81EBB" w:rsidRDefault="006533C5" w:rsidP="00536B6C">
      <w:pPr>
        <w:spacing w:after="0" w:line="240" w:lineRule="auto"/>
        <w:ind w:left="993"/>
        <w:jc w:val="both"/>
        <w:rPr>
          <w:rFonts w:asciiTheme="majorHAnsi" w:eastAsia="Arial Unicode MS" w:hAnsiTheme="majorHAnsi" w:cs="Microsoft New Tai Lue"/>
          <w:sz w:val="18"/>
          <w:szCs w:val="18"/>
        </w:rPr>
      </w:pPr>
      <w:r>
        <w:rPr>
          <w:rFonts w:asciiTheme="majorHAnsi" w:eastAsia="Arial Unicode MS" w:hAnsiTheme="majorHAnsi" w:cs="Microsoft New Tai Lue"/>
          <w:noProof/>
          <w:sz w:val="18"/>
          <w:szCs w:val="1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133350</wp:posOffset>
            </wp:positionV>
            <wp:extent cx="888365" cy="888365"/>
            <wp:effectExtent l="19050" t="0" r="6985" b="0"/>
            <wp:wrapTight wrapText="bothSides">
              <wp:wrapPolygon edited="0">
                <wp:start x="-463" y="0"/>
                <wp:lineTo x="-463" y="21307"/>
                <wp:lineTo x="21770" y="21307"/>
                <wp:lineTo x="21770" y="0"/>
                <wp:lineTo x="-463" y="0"/>
              </wp:wrapPolygon>
            </wp:wrapTight>
            <wp:docPr id="5" name="Obraz 4" descr="Znalezione obrazy dla zapytania TOWARZYSTWO AUTOBIOGRAFI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TOWARZYSTWO AUTOBIOGRAFICZ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5367" w:rsidRPr="005C1EAB" w:rsidRDefault="005C1EAB" w:rsidP="005C1EAB">
      <w:pPr>
        <w:spacing w:after="0" w:line="240" w:lineRule="auto"/>
        <w:ind w:left="1416"/>
        <w:rPr>
          <w:rFonts w:ascii="Arial" w:eastAsia="Arial Unicode MS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-635</wp:posOffset>
            </wp:positionV>
            <wp:extent cx="3552190" cy="724535"/>
            <wp:effectExtent l="19050" t="0" r="0" b="0"/>
            <wp:wrapTight wrapText="bothSides">
              <wp:wrapPolygon edited="0">
                <wp:start x="-116" y="0"/>
                <wp:lineTo x="-116" y="21013"/>
                <wp:lineTo x="21546" y="21013"/>
                <wp:lineTo x="21546" y="0"/>
                <wp:lineTo x="-116" y="0"/>
              </wp:wrapPolygon>
            </wp:wrapTight>
            <wp:docPr id="6" name="Obraz 1" descr="Znalezione obrazy dla zapytania wydział filologiczny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wydział filologiczny 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 l="6423" t="22988" r="6275" b="21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EBB" w:rsidRPr="005C1EAB">
        <w:rPr>
          <w:rFonts w:ascii="Arial" w:hAnsi="Arial" w:cs="Arial"/>
          <w:b/>
          <w:i/>
          <w:sz w:val="20"/>
          <w:szCs w:val="20"/>
        </w:rPr>
        <w:t>Dziękujemy Fundacji Strefa Kobiet</w:t>
      </w:r>
    </w:p>
    <w:sectPr w:rsidR="00425367" w:rsidRPr="005C1EAB" w:rsidSect="00F81EBB">
      <w:pgSz w:w="16838" w:h="11906" w:orient="landscape"/>
      <w:pgMar w:top="0" w:right="1417" w:bottom="142" w:left="567" w:header="708" w:footer="708" w:gutter="0"/>
      <w:cols w:num="2" w:space="1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49"/>
    <w:rsid w:val="00004C8A"/>
    <w:rsid w:val="00006208"/>
    <w:rsid w:val="00046FD0"/>
    <w:rsid w:val="000577EA"/>
    <w:rsid w:val="001C1EB6"/>
    <w:rsid w:val="001D7A60"/>
    <w:rsid w:val="002036F2"/>
    <w:rsid w:val="00217676"/>
    <w:rsid w:val="0023126F"/>
    <w:rsid w:val="00266180"/>
    <w:rsid w:val="00285610"/>
    <w:rsid w:val="00380BC3"/>
    <w:rsid w:val="00395134"/>
    <w:rsid w:val="003A6159"/>
    <w:rsid w:val="00425367"/>
    <w:rsid w:val="004C0590"/>
    <w:rsid w:val="004D77E8"/>
    <w:rsid w:val="00536B6C"/>
    <w:rsid w:val="005C1EAB"/>
    <w:rsid w:val="006054EB"/>
    <w:rsid w:val="00614583"/>
    <w:rsid w:val="006533C5"/>
    <w:rsid w:val="006D7449"/>
    <w:rsid w:val="007000D7"/>
    <w:rsid w:val="00774097"/>
    <w:rsid w:val="00815358"/>
    <w:rsid w:val="008D72CE"/>
    <w:rsid w:val="009F63AD"/>
    <w:rsid w:val="00A4576A"/>
    <w:rsid w:val="00B63BCC"/>
    <w:rsid w:val="00B74425"/>
    <w:rsid w:val="00B81406"/>
    <w:rsid w:val="00BA7674"/>
    <w:rsid w:val="00BE7596"/>
    <w:rsid w:val="00D635C1"/>
    <w:rsid w:val="00DD78C9"/>
    <w:rsid w:val="00E8704B"/>
    <w:rsid w:val="00F8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BFF6B-ED1F-4EBD-A0F3-06E2082E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449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6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</cp:lastModifiedBy>
  <cp:revision>2</cp:revision>
  <cp:lastPrinted>2018-04-11T14:43:00Z</cp:lastPrinted>
  <dcterms:created xsi:type="dcterms:W3CDTF">2018-05-15T10:39:00Z</dcterms:created>
  <dcterms:modified xsi:type="dcterms:W3CDTF">2018-05-15T10:39:00Z</dcterms:modified>
</cp:coreProperties>
</file>