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5760" w:rsidRPr="00B507CE" w:rsidRDefault="00CC68CA" w:rsidP="00BA424B">
      <w:pPr>
        <w:pStyle w:val="BasicParagraph"/>
        <w:spacing w:line="100" w:lineRule="atLeast"/>
        <w:ind w:left="4819"/>
        <w:jc w:val="both"/>
        <w:rPr>
          <w:rFonts w:ascii="Arial" w:hAnsi="Arial" w:cs="Arial"/>
          <w:sz w:val="22"/>
          <w:szCs w:val="22"/>
          <w:lang w:val="pl-PL"/>
        </w:rPr>
      </w:pPr>
      <w:r w:rsidRPr="00B507CE">
        <w:rPr>
          <w:rFonts w:ascii="Arial" w:hAnsi="Arial" w:cs="Arial"/>
          <w:sz w:val="22"/>
          <w:szCs w:val="22"/>
          <w:lang w:val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360045</wp:posOffset>
            </wp:positionV>
            <wp:extent cx="1258570" cy="9966960"/>
            <wp:effectExtent l="0" t="0" r="0" b="0"/>
            <wp:wrapSquare wrapText="largest"/>
            <wp:docPr id="5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996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7CE">
        <w:rPr>
          <w:rFonts w:ascii="Arial" w:hAnsi="Arial" w:cs="Arial"/>
          <w:sz w:val="22"/>
          <w:szCs w:val="22"/>
          <w:lang w:val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13335</wp:posOffset>
            </wp:positionV>
            <wp:extent cx="1002665" cy="626745"/>
            <wp:effectExtent l="0" t="0" r="0" b="0"/>
            <wp:wrapSquare wrapText="largest"/>
            <wp:docPr id="4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760" w:rsidRPr="00B507CE" w:rsidRDefault="00725760" w:rsidP="00BA424B">
      <w:pPr>
        <w:pStyle w:val="BasicParagraph"/>
        <w:spacing w:line="100" w:lineRule="atLeast"/>
        <w:ind w:left="4819"/>
        <w:jc w:val="both"/>
        <w:rPr>
          <w:rFonts w:ascii="Arial" w:hAnsi="Arial" w:cs="Arial"/>
          <w:sz w:val="22"/>
          <w:szCs w:val="22"/>
          <w:lang w:val="pl-PL"/>
        </w:rPr>
      </w:pPr>
    </w:p>
    <w:p w:rsidR="00725760" w:rsidRPr="00B507CE" w:rsidRDefault="00725760" w:rsidP="00BA424B">
      <w:pPr>
        <w:pStyle w:val="BasicParagraph"/>
        <w:spacing w:line="100" w:lineRule="atLeast"/>
        <w:ind w:left="4819"/>
        <w:jc w:val="both"/>
        <w:rPr>
          <w:rFonts w:ascii="Arial" w:hAnsi="Arial" w:cs="Arial"/>
          <w:sz w:val="22"/>
          <w:szCs w:val="22"/>
          <w:lang w:val="pl-PL"/>
        </w:rPr>
      </w:pPr>
    </w:p>
    <w:p w:rsidR="00725760" w:rsidRPr="00B507CE" w:rsidRDefault="00725760" w:rsidP="00BA424B">
      <w:pPr>
        <w:pStyle w:val="Tekstpodstawowy"/>
        <w:spacing w:after="0" w:line="100" w:lineRule="atLeast"/>
        <w:jc w:val="both"/>
        <w:rPr>
          <w:rFonts w:ascii="Arial" w:hAnsi="Arial"/>
          <w:b/>
          <w:bCs/>
          <w:sz w:val="22"/>
          <w:szCs w:val="22"/>
          <w:lang w:val="pl-PL"/>
        </w:rPr>
      </w:pPr>
    </w:p>
    <w:p w:rsidR="005B31FB" w:rsidRPr="00B507CE" w:rsidRDefault="005B31FB" w:rsidP="005B31FB">
      <w:pPr>
        <w:spacing w:line="100" w:lineRule="atLeast"/>
        <w:jc w:val="both"/>
        <w:rPr>
          <w:rFonts w:ascii="Arial" w:hAnsi="Arial"/>
          <w:b/>
          <w:bCs/>
          <w:iCs/>
          <w:color w:val="000000"/>
          <w:sz w:val="22"/>
          <w:szCs w:val="22"/>
          <w:lang w:val="pl-PL"/>
        </w:rPr>
      </w:pPr>
    </w:p>
    <w:p w:rsidR="005B31FB" w:rsidRPr="00B507CE" w:rsidRDefault="005B31FB" w:rsidP="00622BF7">
      <w:pPr>
        <w:spacing w:line="100" w:lineRule="atLeast"/>
        <w:jc w:val="both"/>
        <w:rPr>
          <w:rFonts w:ascii="Arial" w:hAnsi="Arial"/>
          <w:b/>
          <w:bCs/>
          <w:iCs/>
          <w:color w:val="000000"/>
          <w:sz w:val="22"/>
          <w:szCs w:val="22"/>
          <w:lang w:val="pl-PL"/>
        </w:rPr>
      </w:pPr>
    </w:p>
    <w:p w:rsidR="00622BF7" w:rsidRPr="00B507CE" w:rsidRDefault="00622BF7" w:rsidP="00B507CE">
      <w:pPr>
        <w:jc w:val="center"/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</w:pPr>
      <w:r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>Legendarna antologia poetów amerykańskich „O krok od nich”. Piotr Sommer w rozmowie z Tomaszem Swobodą</w:t>
      </w:r>
    </w:p>
    <w:p w:rsidR="00622BF7" w:rsidRPr="00B507CE" w:rsidRDefault="00622BF7" w:rsidP="00B507CE">
      <w:pPr>
        <w:jc w:val="both"/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</w:pPr>
    </w:p>
    <w:p w:rsidR="00622BF7" w:rsidRPr="00B507CE" w:rsidRDefault="00622BF7" w:rsidP="00B507CE">
      <w:pPr>
        <w:jc w:val="both"/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</w:pPr>
      <w:r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>„</w:t>
      </w:r>
      <w:r w:rsidR="004E2284"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>O krok od nich” to rozszerzone wydanie legendarnej antologii przekładów najważniejszych poetów amerykańskich XX wieku. Jej autor, Piotr Sommer, będzie gościem spotkania w Instytucie Kultury Miejskiej</w:t>
      </w:r>
      <w:r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>.</w:t>
      </w:r>
      <w:r w:rsidR="004E2284"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 xml:space="preserve"> </w:t>
      </w:r>
      <w:r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 xml:space="preserve">Rozmowę </w:t>
      </w:r>
      <w:r w:rsidR="004E2284"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>poprowadzi Tomasz Swoboda</w:t>
      </w:r>
      <w:r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 xml:space="preserve"> – pisarz</w:t>
      </w:r>
      <w:r w:rsid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>,</w:t>
      </w:r>
      <w:r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 xml:space="preserve"> tłumacz z języka francuskiego</w:t>
      </w:r>
      <w:r w:rsid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>, wykładowca na Uniwersytecie Gdańskim</w:t>
      </w:r>
      <w:r w:rsidR="004E2284"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>.</w:t>
      </w:r>
      <w:r w:rsidRPr="00B507CE">
        <w:rPr>
          <w:rFonts w:ascii="Arial" w:hAnsi="Arial"/>
          <w:b/>
          <w:color w:val="1D2129"/>
          <w:sz w:val="22"/>
          <w:szCs w:val="22"/>
          <w:shd w:val="clear" w:color="auto" w:fill="FFFFFF"/>
          <w:lang w:val="pl-PL"/>
        </w:rPr>
        <w:t xml:space="preserve"> Wydarzenie odbędzie się 28 marca o godz. 18.00 w IKM.  </w:t>
      </w:r>
    </w:p>
    <w:p w:rsidR="007A085E" w:rsidRPr="00B507CE" w:rsidRDefault="004E2284" w:rsidP="00B507CE">
      <w:pPr>
        <w:jc w:val="both"/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</w:pPr>
      <w:r w:rsidRPr="00B507CE">
        <w:rPr>
          <w:rFonts w:ascii="Arial" w:hAnsi="Arial"/>
          <w:color w:val="1D2129"/>
          <w:sz w:val="22"/>
          <w:szCs w:val="22"/>
          <w:lang w:val="pl-PL"/>
        </w:rPr>
        <w:br/>
      </w:r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Każdy z poetów </w:t>
      </w:r>
      <w:r w:rsidR="007A085E"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-</w:t>
      </w:r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 Charles </w:t>
      </w:r>
      <w:proofErr w:type="spellStart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Reznikoff</w:t>
      </w:r>
      <w:proofErr w:type="spellEnd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, </w:t>
      </w:r>
      <w:proofErr w:type="spellStart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e.e</w:t>
      </w:r>
      <w:proofErr w:type="spellEnd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. </w:t>
      </w:r>
      <w:proofErr w:type="spellStart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cummings</w:t>
      </w:r>
      <w:proofErr w:type="spellEnd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, John </w:t>
      </w:r>
      <w:proofErr w:type="spellStart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Berryman</w:t>
      </w:r>
      <w:proofErr w:type="spellEnd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, Robert Lowell, Allen Ginsberg, John </w:t>
      </w:r>
      <w:proofErr w:type="spellStart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Cage</w:t>
      </w:r>
      <w:proofErr w:type="spellEnd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, Frank O'Hara, John </w:t>
      </w:r>
      <w:proofErr w:type="spellStart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Ashbery</w:t>
      </w:r>
      <w:proofErr w:type="spellEnd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, Kenneth Koch, a także nieobecni w pierwszym wydaniu William Carlos Williams, David Schubert i James </w:t>
      </w:r>
      <w:proofErr w:type="spellStart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Schuyler</w:t>
      </w:r>
      <w:proofErr w:type="spellEnd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 </w:t>
      </w:r>
      <w:r w:rsidR="007A085E"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-</w:t>
      </w:r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 jest w książce reprezentowany pokaźnym wyborem wierszy, tworzącym niemal osobny tomik. Poszczególne części antologii otwierają reprodukcje obrazów wybitnej amerykańskiej malarki, </w:t>
      </w:r>
      <w:proofErr w:type="spellStart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Jane</w:t>
      </w:r>
      <w:proofErr w:type="spellEnd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Freilicher</w:t>
      </w:r>
      <w:proofErr w:type="spellEnd"/>
      <w:r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. Książka zawiera też obszerne posłowie tłumacza i autora.</w:t>
      </w:r>
      <w:r w:rsidR="007A085E"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 </w:t>
      </w:r>
      <w:r w:rsidR="00C35858"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Wyd. </w:t>
      </w:r>
      <w:proofErr w:type="spellStart"/>
      <w:r w:rsidR="00C35858"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>Karakter</w:t>
      </w:r>
      <w:proofErr w:type="spellEnd"/>
      <w:r w:rsidR="00C35858" w:rsidRPr="00B507CE"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  <w:t xml:space="preserve">. </w:t>
      </w:r>
    </w:p>
    <w:p w:rsidR="00B507CE" w:rsidRPr="00B507CE" w:rsidRDefault="00B507CE" w:rsidP="00B507CE">
      <w:pPr>
        <w:jc w:val="both"/>
        <w:rPr>
          <w:rFonts w:ascii="Arial" w:hAnsi="Arial"/>
          <w:color w:val="1D2129"/>
          <w:sz w:val="22"/>
          <w:szCs w:val="22"/>
          <w:shd w:val="clear" w:color="auto" w:fill="FFFFFF"/>
          <w:lang w:val="pl-PL"/>
        </w:rPr>
      </w:pPr>
    </w:p>
    <w:p w:rsidR="00B507CE" w:rsidRPr="00B507CE" w:rsidRDefault="00B507CE" w:rsidP="00B507CE">
      <w:pPr>
        <w:jc w:val="both"/>
        <w:rPr>
          <w:rFonts w:ascii="Arial" w:hAnsi="Arial"/>
          <w:sz w:val="22"/>
          <w:szCs w:val="22"/>
          <w:lang w:val="pl-PL"/>
        </w:rPr>
      </w:pPr>
      <w:r w:rsidRPr="00B507CE">
        <w:rPr>
          <w:rFonts w:ascii="Arial" w:hAnsi="Arial"/>
          <w:sz w:val="22"/>
          <w:szCs w:val="22"/>
          <w:lang w:val="pl-PL"/>
        </w:rPr>
        <w:t xml:space="preserve">- Sommer, jako tłumacz, wyłuskuje zza Atlantyku twórców, którzy go – jako poetę – szczególnie interesują, albo tych, których uważa – jako czujny obserwator tego, co się dzieje na polskiej scenie poetyckiej – za potrzebne nowym językom poezji polskiej. Jego przekłady to nieustanne sprawdzanie, na ile odmienne poetyki podpatrzone za granicą odnajdą się we współczesnej polszczyźnie - Jerzy </w:t>
      </w:r>
      <w:proofErr w:type="spellStart"/>
      <w:r w:rsidRPr="00B507CE">
        <w:rPr>
          <w:rFonts w:ascii="Arial" w:hAnsi="Arial"/>
          <w:sz w:val="22"/>
          <w:szCs w:val="22"/>
          <w:lang w:val="pl-PL"/>
        </w:rPr>
        <w:t>Jarniewicz</w:t>
      </w:r>
      <w:proofErr w:type="spellEnd"/>
      <w:r w:rsidRPr="00B507CE">
        <w:rPr>
          <w:rFonts w:ascii="Arial" w:hAnsi="Arial"/>
          <w:sz w:val="22"/>
          <w:szCs w:val="22"/>
          <w:lang w:val="pl-PL"/>
        </w:rPr>
        <w:t>.</w:t>
      </w:r>
    </w:p>
    <w:p w:rsidR="004E2284" w:rsidRPr="00B507CE" w:rsidRDefault="004E2284" w:rsidP="00B507CE">
      <w:pPr>
        <w:jc w:val="both"/>
        <w:rPr>
          <w:rFonts w:ascii="Arial" w:hAnsi="Arial"/>
          <w:color w:val="000000" w:themeColor="text1"/>
          <w:sz w:val="22"/>
          <w:szCs w:val="22"/>
          <w:shd w:val="clear" w:color="auto" w:fill="FFFFFF"/>
          <w:lang w:val="pl-PL"/>
        </w:rPr>
      </w:pPr>
      <w:r w:rsidRPr="00B507CE">
        <w:rPr>
          <w:rFonts w:ascii="Arial" w:hAnsi="Arial"/>
          <w:color w:val="1D2129"/>
          <w:sz w:val="22"/>
          <w:szCs w:val="22"/>
          <w:lang w:val="pl-PL"/>
        </w:rPr>
        <w:br/>
      </w:r>
      <w:r w:rsidRPr="00B507CE">
        <w:rPr>
          <w:rFonts w:ascii="Arial" w:hAnsi="Arial"/>
          <w:b/>
          <w:color w:val="000000" w:themeColor="text1"/>
          <w:sz w:val="22"/>
          <w:szCs w:val="22"/>
          <w:shd w:val="clear" w:color="auto" w:fill="FFFFFF"/>
          <w:lang w:val="pl-PL"/>
        </w:rPr>
        <w:t>Piotr Sommer</w:t>
      </w:r>
      <w:r w:rsidRPr="00B507CE">
        <w:rPr>
          <w:rFonts w:ascii="Arial" w:hAnsi="Arial"/>
          <w:color w:val="000000" w:themeColor="text1"/>
          <w:sz w:val="22"/>
          <w:szCs w:val="22"/>
          <w:shd w:val="clear" w:color="auto" w:fill="FFFFFF"/>
          <w:lang w:val="pl-PL"/>
        </w:rPr>
        <w:t xml:space="preserve"> </w:t>
      </w:r>
      <w:r w:rsidR="007A085E" w:rsidRPr="00B507CE">
        <w:rPr>
          <w:rFonts w:ascii="Arial" w:hAnsi="Arial"/>
          <w:color w:val="000000" w:themeColor="text1"/>
          <w:sz w:val="22"/>
          <w:szCs w:val="22"/>
          <w:shd w:val="clear" w:color="auto" w:fill="FFFFFF"/>
          <w:lang w:val="pl-PL"/>
        </w:rPr>
        <w:t xml:space="preserve">- </w:t>
      </w:r>
      <w:r w:rsidRPr="00B507CE">
        <w:rPr>
          <w:rFonts w:ascii="Arial" w:hAnsi="Arial"/>
          <w:color w:val="000000" w:themeColor="text1"/>
          <w:sz w:val="22"/>
          <w:szCs w:val="22"/>
          <w:shd w:val="clear" w:color="auto" w:fill="FFFFFF"/>
          <w:lang w:val="pl-PL"/>
        </w:rPr>
        <w:t>opublikował kilkanaście książek poetyckich i krytycznoliterackich, zredagował wiele ważnych antologii. Pisze także wiersze dla dzieci. Jest redaktorem naczelnym miesięcznika “Literatura na świecie" oraz członkiem Stowarzyszenia Pisarzy Polskich i PEN Clubu.</w:t>
      </w:r>
      <w:r w:rsidR="00B507CE" w:rsidRPr="00B507CE">
        <w:rPr>
          <w:rFonts w:ascii="Helvetica" w:eastAsia="Times New Roman" w:hAnsi="Helvetica" w:cs="Times New Roman"/>
          <w:color w:val="000000" w:themeColor="text1"/>
          <w:spacing w:val="6"/>
          <w:kern w:val="0"/>
          <w:sz w:val="21"/>
          <w:szCs w:val="21"/>
          <w:lang w:val="pl-PL" w:eastAsia="pl-PL" w:bidi="ar-SA"/>
        </w:rPr>
        <w:t xml:space="preserve"> </w:t>
      </w:r>
      <w:r w:rsidR="00B507CE" w:rsidRPr="00B507CE">
        <w:rPr>
          <w:rFonts w:ascii="Arial" w:eastAsia="Times New Roman" w:hAnsi="Arial"/>
          <w:color w:val="000000" w:themeColor="text1"/>
          <w:spacing w:val="6"/>
          <w:kern w:val="0"/>
          <w:sz w:val="22"/>
          <w:szCs w:val="22"/>
          <w:lang w:val="pl-PL" w:eastAsia="pl-PL" w:bidi="ar-SA"/>
        </w:rPr>
        <w:t xml:space="preserve">Wyróżniony m.in. Nagrodą im. Barbary Sadowskiej (1988), Fundacji im. Kościelskich (1988), Nagrodą Poetycką </w:t>
      </w:r>
      <w:proofErr w:type="spellStart"/>
      <w:r w:rsidR="00B507CE" w:rsidRPr="00B507CE">
        <w:rPr>
          <w:rFonts w:ascii="Arial" w:eastAsia="Times New Roman" w:hAnsi="Arial"/>
          <w:color w:val="000000" w:themeColor="text1"/>
          <w:spacing w:val="6"/>
          <w:kern w:val="0"/>
          <w:sz w:val="22"/>
          <w:szCs w:val="22"/>
          <w:lang w:val="pl-PL" w:eastAsia="pl-PL" w:bidi="ar-SA"/>
        </w:rPr>
        <w:t>Silesius</w:t>
      </w:r>
      <w:proofErr w:type="spellEnd"/>
      <w:r w:rsidR="00B507CE" w:rsidRPr="00B507CE">
        <w:rPr>
          <w:rFonts w:ascii="Arial" w:eastAsia="Times New Roman" w:hAnsi="Arial"/>
          <w:color w:val="000000" w:themeColor="text1"/>
          <w:spacing w:val="6"/>
          <w:kern w:val="0"/>
          <w:sz w:val="22"/>
          <w:szCs w:val="22"/>
          <w:lang w:val="pl-PL" w:eastAsia="pl-PL" w:bidi="ar-SA"/>
        </w:rPr>
        <w:t xml:space="preserve"> za całokształt twórczości (2010).</w:t>
      </w:r>
    </w:p>
    <w:p w:rsidR="004E0335" w:rsidRPr="00B507CE" w:rsidRDefault="004E0335" w:rsidP="00B507CE">
      <w:pPr>
        <w:autoSpaceDE w:val="0"/>
        <w:autoSpaceDN w:val="0"/>
        <w:adjustRightInd w:val="0"/>
        <w:jc w:val="both"/>
        <w:rPr>
          <w:rFonts w:ascii="Arial" w:eastAsia="Times New Roman" w:hAnsi="Arial"/>
          <w:color w:val="000000" w:themeColor="text1"/>
          <w:kern w:val="0"/>
          <w:sz w:val="22"/>
          <w:szCs w:val="22"/>
          <w:lang w:val="pl-PL" w:eastAsia="pl-PL" w:bidi="ar-SA"/>
        </w:rPr>
      </w:pPr>
    </w:p>
    <w:p w:rsidR="007A085E" w:rsidRPr="00B507CE" w:rsidRDefault="00622BF7" w:rsidP="00B507CE">
      <w:pPr>
        <w:pStyle w:val="Tekstpodstawowy"/>
        <w:spacing w:line="240" w:lineRule="auto"/>
        <w:jc w:val="both"/>
        <w:rPr>
          <w:rFonts w:ascii="Arial" w:hAnsi="Arial"/>
          <w:color w:val="000000" w:themeColor="text1"/>
          <w:sz w:val="22"/>
          <w:szCs w:val="22"/>
          <w:lang w:val="pl-PL"/>
        </w:rPr>
      </w:pPr>
      <w:r w:rsidRPr="00B507CE">
        <w:rPr>
          <w:rFonts w:ascii="Arial" w:hAnsi="Arial"/>
          <w:b/>
          <w:color w:val="000000" w:themeColor="text1"/>
          <w:sz w:val="22"/>
          <w:szCs w:val="22"/>
          <w:lang w:val="pl-PL"/>
        </w:rPr>
        <w:t>Tomasz Swoboda</w:t>
      </w:r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 </w:t>
      </w:r>
      <w:r w:rsidR="007A085E"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- </w:t>
      </w:r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absolwent filologii polskiej i filologii romańskiej Uniwersytetu Gdańskiego.</w:t>
      </w:r>
      <w:r w:rsidR="007A085E"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 </w:t>
      </w:r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Od 2003 roku pracuje w Instytucie Filologii Romańskiej UG, gdzie od 2011 roku pełni funkcję wicedyrektora.</w:t>
      </w:r>
      <w:r w:rsidR="007A085E"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 </w:t>
      </w:r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Jest autorem czterech książek: </w:t>
      </w:r>
      <w:r w:rsidRPr="00B507CE">
        <w:rPr>
          <w:rStyle w:val="Uwydatnienie"/>
          <w:rFonts w:ascii="Arial" w:hAnsi="Arial"/>
          <w:color w:val="000000" w:themeColor="text1"/>
          <w:sz w:val="22"/>
          <w:szCs w:val="22"/>
          <w:lang w:val="pl-PL"/>
        </w:rPr>
        <w:t xml:space="preserve">To jeszcze nie koniec? </w:t>
      </w:r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(Gdańsk, 2009), </w:t>
      </w:r>
      <w:r w:rsidRPr="00B507CE">
        <w:rPr>
          <w:rStyle w:val="Uwydatnienie"/>
          <w:rFonts w:ascii="Arial" w:hAnsi="Arial"/>
          <w:color w:val="000000" w:themeColor="text1"/>
          <w:sz w:val="22"/>
          <w:szCs w:val="22"/>
          <w:lang w:val="pl-PL"/>
        </w:rPr>
        <w:t>Historie oka</w:t>
      </w:r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 (Gdańsk, 2010), </w:t>
      </w:r>
      <w:proofErr w:type="spellStart"/>
      <w:r w:rsidRPr="00B507CE">
        <w:rPr>
          <w:rStyle w:val="Uwydatnienie"/>
          <w:rFonts w:ascii="Arial" w:hAnsi="Arial"/>
          <w:color w:val="000000" w:themeColor="text1"/>
          <w:sz w:val="22"/>
          <w:szCs w:val="22"/>
          <w:lang w:val="pl-PL"/>
        </w:rPr>
        <w:t>Histoires</w:t>
      </w:r>
      <w:proofErr w:type="spellEnd"/>
      <w:r w:rsidRPr="00B507CE">
        <w:rPr>
          <w:rStyle w:val="Uwydatnienie"/>
          <w:rFonts w:ascii="Arial" w:hAnsi="Arial"/>
          <w:color w:val="000000" w:themeColor="text1"/>
          <w:sz w:val="22"/>
          <w:szCs w:val="22"/>
          <w:lang w:val="pl-PL"/>
        </w:rPr>
        <w:t xml:space="preserve"> de </w:t>
      </w:r>
      <w:proofErr w:type="spellStart"/>
      <w:r w:rsidRPr="00B507CE">
        <w:rPr>
          <w:rStyle w:val="Uwydatnienie"/>
          <w:rFonts w:ascii="Arial" w:hAnsi="Arial"/>
          <w:color w:val="000000" w:themeColor="text1"/>
          <w:sz w:val="22"/>
          <w:szCs w:val="22"/>
          <w:lang w:val="pl-PL"/>
        </w:rPr>
        <w:t>l’œil</w:t>
      </w:r>
      <w:proofErr w:type="spellEnd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 (Amsterdam-New York, 2013) oraz </w:t>
      </w:r>
      <w:r w:rsidRPr="00B507CE">
        <w:rPr>
          <w:rStyle w:val="Uwydatnienie"/>
          <w:rFonts w:ascii="Arial" w:hAnsi="Arial"/>
          <w:color w:val="000000" w:themeColor="text1"/>
          <w:sz w:val="22"/>
          <w:szCs w:val="22"/>
          <w:lang w:val="pl-PL"/>
        </w:rPr>
        <w:t>Powtórzenie i różnica</w:t>
      </w:r>
      <w:r w:rsidR="007A085E" w:rsidRPr="00B507CE">
        <w:rPr>
          <w:rStyle w:val="Uwydatnienie"/>
          <w:rFonts w:ascii="Arial" w:hAnsi="Arial"/>
          <w:color w:val="000000" w:themeColor="text1"/>
          <w:sz w:val="22"/>
          <w:szCs w:val="22"/>
          <w:lang w:val="pl-PL"/>
        </w:rPr>
        <w:t xml:space="preserve"> </w:t>
      </w:r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(Gdańsk, 2014) oraz kilkudziesięciu artykułów w czasopismach polskich i zagranicznych. Opublikował tłumaczenia kilkunastu książek, w tym takich autorów, jak Georges </w:t>
      </w:r>
      <w:proofErr w:type="spellStart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Poulet</w:t>
      </w:r>
      <w:proofErr w:type="spellEnd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, Roger </w:t>
      </w:r>
      <w:proofErr w:type="spellStart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Caillois</w:t>
      </w:r>
      <w:proofErr w:type="spellEnd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, Georges </w:t>
      </w:r>
      <w:proofErr w:type="spellStart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Bataille</w:t>
      </w:r>
      <w:proofErr w:type="spellEnd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, Jean </w:t>
      </w:r>
      <w:proofErr w:type="spellStart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Starobinski</w:t>
      </w:r>
      <w:proofErr w:type="spellEnd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, Roland Barthes czy Le Corbusier. Otrzymał nagrodę miesięcznika „Literatura na Świecie” za przekład oraz Nagrodę im. Andrzeja </w:t>
      </w:r>
      <w:proofErr w:type="spellStart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>Siemka</w:t>
      </w:r>
      <w:proofErr w:type="spellEnd"/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 za </w:t>
      </w:r>
      <w:r w:rsidRPr="00B507CE">
        <w:rPr>
          <w:rStyle w:val="Uwydatnienie"/>
          <w:rFonts w:ascii="Arial" w:hAnsi="Arial"/>
          <w:color w:val="000000" w:themeColor="text1"/>
          <w:sz w:val="22"/>
          <w:szCs w:val="22"/>
          <w:lang w:val="pl-PL"/>
        </w:rPr>
        <w:t>Historie oka</w:t>
      </w:r>
      <w:r w:rsidRPr="00B507CE">
        <w:rPr>
          <w:rFonts w:ascii="Arial" w:hAnsi="Arial"/>
          <w:color w:val="000000" w:themeColor="text1"/>
          <w:sz w:val="22"/>
          <w:szCs w:val="22"/>
          <w:lang w:val="pl-PL"/>
        </w:rPr>
        <w:t xml:space="preserve">. </w:t>
      </w:r>
      <w:bookmarkStart w:id="0" w:name="_GoBack"/>
      <w:bookmarkEnd w:id="0"/>
    </w:p>
    <w:p w:rsidR="00B507CE" w:rsidRPr="00B507CE" w:rsidRDefault="00B507CE" w:rsidP="00B507CE">
      <w:pPr>
        <w:pStyle w:val="Tekstpodstawowy"/>
        <w:spacing w:line="240" w:lineRule="auto"/>
        <w:jc w:val="both"/>
        <w:rPr>
          <w:rFonts w:ascii="Arial" w:hAnsi="Arial"/>
          <w:b/>
          <w:color w:val="282828"/>
          <w:sz w:val="22"/>
          <w:szCs w:val="22"/>
          <w:lang w:val="pl-PL"/>
        </w:rPr>
      </w:pPr>
      <w:r w:rsidRPr="00B507CE">
        <w:rPr>
          <w:rFonts w:ascii="Arial" w:hAnsi="Arial"/>
          <w:b/>
          <w:color w:val="282828"/>
          <w:sz w:val="22"/>
          <w:szCs w:val="22"/>
          <w:lang w:val="pl-PL"/>
        </w:rPr>
        <w:t xml:space="preserve">O krok od nich. Spotkanie z Piotrem Sommerem. </w:t>
      </w:r>
      <w:r w:rsidRPr="00B507CE">
        <w:rPr>
          <w:rFonts w:ascii="Arial" w:hAnsi="Arial"/>
          <w:color w:val="282828"/>
          <w:sz w:val="22"/>
          <w:szCs w:val="22"/>
          <w:lang w:val="pl-PL"/>
        </w:rPr>
        <w:t>Prowadzenie: Tomasz Swoboda</w:t>
      </w:r>
    </w:p>
    <w:p w:rsidR="00B507CE" w:rsidRPr="00B507CE" w:rsidRDefault="00B507CE" w:rsidP="00B507CE">
      <w:pPr>
        <w:pStyle w:val="Tekstpodstawowy"/>
        <w:spacing w:line="240" w:lineRule="auto"/>
        <w:jc w:val="both"/>
        <w:rPr>
          <w:rFonts w:ascii="Arial" w:hAnsi="Arial"/>
          <w:color w:val="282828"/>
          <w:sz w:val="22"/>
          <w:szCs w:val="22"/>
          <w:lang w:val="pl-PL"/>
        </w:rPr>
      </w:pPr>
      <w:r w:rsidRPr="00B507CE">
        <w:rPr>
          <w:rFonts w:ascii="Arial" w:hAnsi="Arial"/>
          <w:b/>
          <w:color w:val="282828"/>
          <w:sz w:val="22"/>
          <w:szCs w:val="22"/>
          <w:lang w:val="pl-PL"/>
        </w:rPr>
        <w:t>Data:</w:t>
      </w:r>
      <w:r w:rsidRPr="00B507CE">
        <w:rPr>
          <w:rFonts w:ascii="Arial" w:hAnsi="Arial"/>
          <w:color w:val="282828"/>
          <w:sz w:val="22"/>
          <w:szCs w:val="22"/>
          <w:lang w:val="pl-PL"/>
        </w:rPr>
        <w:t xml:space="preserve"> 28 marca, godz. 18.00</w:t>
      </w:r>
    </w:p>
    <w:p w:rsidR="00B507CE" w:rsidRPr="00B507CE" w:rsidRDefault="00B507CE" w:rsidP="00B507CE">
      <w:pPr>
        <w:pStyle w:val="Tekstpodstawowy"/>
        <w:spacing w:line="240" w:lineRule="auto"/>
        <w:jc w:val="both"/>
        <w:rPr>
          <w:rFonts w:ascii="Arial" w:hAnsi="Arial"/>
          <w:color w:val="282828"/>
          <w:sz w:val="22"/>
          <w:szCs w:val="22"/>
          <w:lang w:val="pl-PL"/>
        </w:rPr>
      </w:pPr>
      <w:r w:rsidRPr="00B507CE">
        <w:rPr>
          <w:rFonts w:ascii="Arial" w:hAnsi="Arial"/>
          <w:b/>
          <w:color w:val="282828"/>
          <w:sz w:val="22"/>
          <w:szCs w:val="22"/>
          <w:lang w:val="pl-PL"/>
        </w:rPr>
        <w:t>Miejsce:</w:t>
      </w:r>
      <w:r w:rsidRPr="00B507CE">
        <w:rPr>
          <w:rFonts w:ascii="Arial" w:hAnsi="Arial"/>
          <w:color w:val="282828"/>
          <w:sz w:val="22"/>
          <w:szCs w:val="22"/>
          <w:lang w:val="pl-PL"/>
        </w:rPr>
        <w:t xml:space="preserve"> Instytut Kultury Miejskiej, ul. Długi Targ 39/40</w:t>
      </w:r>
    </w:p>
    <w:p w:rsidR="00C35858" w:rsidRPr="00B507CE" w:rsidRDefault="00C35858" w:rsidP="00B507CE">
      <w:pPr>
        <w:pStyle w:val="Tekstpodstawowy"/>
        <w:spacing w:after="0" w:line="240" w:lineRule="auto"/>
        <w:jc w:val="both"/>
        <w:rPr>
          <w:rFonts w:ascii="Arial" w:hAnsi="Arial"/>
          <w:b/>
          <w:sz w:val="22"/>
          <w:szCs w:val="22"/>
          <w:lang w:val="pl-PL"/>
        </w:rPr>
      </w:pPr>
      <w:r w:rsidRPr="00B507CE">
        <w:rPr>
          <w:rFonts w:ascii="Arial" w:hAnsi="Arial"/>
          <w:b/>
          <w:sz w:val="22"/>
          <w:szCs w:val="22"/>
          <w:lang w:val="pl-PL"/>
        </w:rPr>
        <w:t xml:space="preserve">Dołącz do wydarzenia na Facebooku: </w:t>
      </w:r>
    </w:p>
    <w:p w:rsidR="00BB7964" w:rsidRPr="00B507CE" w:rsidRDefault="00C35858" w:rsidP="00B507CE">
      <w:pPr>
        <w:pStyle w:val="Tekstpodstawowy"/>
        <w:spacing w:after="0" w:line="240" w:lineRule="auto"/>
        <w:jc w:val="both"/>
        <w:rPr>
          <w:rFonts w:ascii="Arial" w:hAnsi="Arial"/>
          <w:sz w:val="22"/>
          <w:szCs w:val="22"/>
          <w:lang w:val="pl-PL"/>
        </w:rPr>
      </w:pPr>
      <w:r w:rsidRPr="00B507CE">
        <w:rPr>
          <w:rFonts w:ascii="Arial" w:hAnsi="Arial"/>
          <w:sz w:val="22"/>
          <w:szCs w:val="22"/>
          <w:lang w:val="pl-PL"/>
        </w:rPr>
        <w:t>https://www.facebook.com/events/2080501805330968/</w:t>
      </w:r>
    </w:p>
    <w:sectPr w:rsidR="00BB7964" w:rsidRPr="00B5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417" w:left="2835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849" w:rsidRDefault="00E85849">
      <w:pPr>
        <w:rPr>
          <w:rFonts w:hint="eastAsia"/>
        </w:rPr>
      </w:pPr>
      <w:r>
        <w:separator/>
      </w:r>
    </w:p>
  </w:endnote>
  <w:endnote w:type="continuationSeparator" w:id="0">
    <w:p w:rsidR="00E85849" w:rsidRDefault="00E858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CA" w:rsidRDefault="00CC68C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60" w:rsidRDefault="00CC68CA">
    <w:pPr>
      <w:pStyle w:val="Stopka"/>
      <w:rPr>
        <w:rFonts w:hint="eastAsia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10079990</wp:posOffset>
          </wp:positionV>
          <wp:extent cx="5215255" cy="272415"/>
          <wp:effectExtent l="0" t="0" r="0" b="0"/>
          <wp:wrapSquare wrapText="largest"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255" cy="272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CA" w:rsidRDefault="00CC68C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849" w:rsidRDefault="00E85849">
      <w:pPr>
        <w:rPr>
          <w:rFonts w:hint="eastAsia"/>
        </w:rPr>
      </w:pPr>
      <w:r>
        <w:separator/>
      </w:r>
    </w:p>
  </w:footnote>
  <w:footnote w:type="continuationSeparator" w:id="0">
    <w:p w:rsidR="00E85849" w:rsidRDefault="00E8584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CA" w:rsidRDefault="00CC68C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CA" w:rsidRDefault="00CC68CA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CA" w:rsidRDefault="00CC68CA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CA"/>
    <w:rsid w:val="000761D1"/>
    <w:rsid w:val="000B6276"/>
    <w:rsid w:val="00292AD3"/>
    <w:rsid w:val="00437813"/>
    <w:rsid w:val="0048436E"/>
    <w:rsid w:val="004A55C9"/>
    <w:rsid w:val="004E0335"/>
    <w:rsid w:val="004E2284"/>
    <w:rsid w:val="005B31FB"/>
    <w:rsid w:val="006005DF"/>
    <w:rsid w:val="00622BF7"/>
    <w:rsid w:val="00677C11"/>
    <w:rsid w:val="00725760"/>
    <w:rsid w:val="007A085E"/>
    <w:rsid w:val="007D1759"/>
    <w:rsid w:val="00904395"/>
    <w:rsid w:val="00940F12"/>
    <w:rsid w:val="00946479"/>
    <w:rsid w:val="009509FC"/>
    <w:rsid w:val="009A5D33"/>
    <w:rsid w:val="00B507CE"/>
    <w:rsid w:val="00BA424B"/>
    <w:rsid w:val="00BB7964"/>
    <w:rsid w:val="00C35858"/>
    <w:rsid w:val="00C4512F"/>
    <w:rsid w:val="00CC68CA"/>
    <w:rsid w:val="00D37869"/>
    <w:rsid w:val="00D961D7"/>
    <w:rsid w:val="00DB2E84"/>
    <w:rsid w:val="00E85849"/>
    <w:rsid w:val="00EE0E42"/>
    <w:rsid w:val="00F218C1"/>
    <w:rsid w:val="00F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40F475"/>
  <w15:chartTrackingRefBased/>
  <w15:docId w15:val="{57D7F57E-BC75-F143-9E84-CD28922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Liberation Serif" w:eastAsia="SimSun" w:hAnsi="Liberation Serif" w:cs="Ari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NoParagraphStyle">
    <w:name w:val="[No Paragraph Style]"/>
    <w:pPr>
      <w:spacing w:line="288" w:lineRule="auto"/>
      <w:textAlignment w:val="center"/>
    </w:pPr>
    <w:rPr>
      <w:rFonts w:eastAsia="SimSun" w:cs="Arial"/>
      <w:color w:val="000000"/>
      <w:kern w:val="1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  <w:rPr>
      <w:rFonts w:cs="Times New Roman"/>
    </w:rPr>
  </w:style>
  <w:style w:type="paragraph" w:styleId="Stopka">
    <w:name w:val="footer"/>
    <w:basedOn w:val="Normalny"/>
    <w:pPr>
      <w:suppressLineNumbers/>
      <w:tabs>
        <w:tab w:val="center" w:pos="3969"/>
        <w:tab w:val="right" w:pos="79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CC68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styleId="Pogrubienie">
    <w:name w:val="Strong"/>
    <w:qFormat/>
    <w:rsid w:val="005B31F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B31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31FB"/>
    <w:rPr>
      <w:rFonts w:ascii="Courier New" w:hAnsi="Courier New" w:cs="Courier New"/>
      <w:kern w:val="1"/>
      <w:lang w:val="x-none"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36E"/>
    <w:rPr>
      <w:color w:val="605E5C"/>
      <w:shd w:val="clear" w:color="auto" w:fill="E1DFDD"/>
    </w:rPr>
  </w:style>
  <w:style w:type="paragraph" w:customStyle="1" w:styleId="autor">
    <w:name w:val="autor"/>
    <w:basedOn w:val="Normalny"/>
    <w:rsid w:val="00B507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Bańka</dc:creator>
  <cp:keywords/>
  <cp:lastModifiedBy>Marta Bańka</cp:lastModifiedBy>
  <cp:revision>4</cp:revision>
  <cp:lastPrinted>1899-12-31T22:36:00Z</cp:lastPrinted>
  <dcterms:created xsi:type="dcterms:W3CDTF">2019-03-21T10:36:00Z</dcterms:created>
  <dcterms:modified xsi:type="dcterms:W3CDTF">2019-03-21T12:43:00Z</dcterms:modified>
</cp:coreProperties>
</file>