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766" w:rsidRDefault="00732766" w:rsidP="00B676E7">
      <w:pPr>
        <w:spacing w:before="120" w:after="120" w:line="240" w:lineRule="auto"/>
        <w:jc w:val="right"/>
        <w:rPr>
          <w:rFonts w:ascii="Arial" w:hAnsi="Arial" w:cs="Arial"/>
          <w:szCs w:val="24"/>
        </w:rPr>
      </w:pPr>
    </w:p>
    <w:p w:rsidR="00DB1404" w:rsidRPr="00AF56D8" w:rsidRDefault="00DB1404" w:rsidP="00B676E7">
      <w:pPr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DB1404" w:rsidRPr="00AF56D8" w:rsidRDefault="00DB1404" w:rsidP="00B676E7">
      <w:pPr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  <w:r w:rsidRPr="00AF56D8">
        <w:rPr>
          <w:rFonts w:ascii="Arial" w:hAnsi="Arial" w:cs="Arial"/>
          <w:sz w:val="24"/>
          <w:szCs w:val="24"/>
        </w:rPr>
        <w:t>Siedlce 8.02.2024</w:t>
      </w:r>
    </w:p>
    <w:p w:rsidR="00DB1404" w:rsidRPr="00AF56D8" w:rsidRDefault="00DB1404" w:rsidP="00B676E7">
      <w:pPr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DB1404" w:rsidRPr="00AF56D8" w:rsidRDefault="00DB1404" w:rsidP="00DB140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F56D8">
        <w:rPr>
          <w:rFonts w:ascii="Arial" w:hAnsi="Arial" w:cs="Arial"/>
          <w:b/>
          <w:color w:val="000000"/>
          <w:sz w:val="24"/>
          <w:szCs w:val="24"/>
        </w:rPr>
        <w:t>Szanowni Państwo</w:t>
      </w:r>
    </w:p>
    <w:p w:rsidR="00DB1404" w:rsidRPr="00AF56D8" w:rsidRDefault="00DB1404" w:rsidP="00DB140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F56D8">
        <w:rPr>
          <w:rFonts w:ascii="Arial" w:hAnsi="Arial" w:cs="Arial"/>
          <w:color w:val="000000"/>
          <w:sz w:val="24"/>
          <w:szCs w:val="24"/>
        </w:rPr>
        <w:t xml:space="preserve">Serdecznie zapraszamy do udziału w interdyscyplinarnej ogólnopolskiej konferencji naukowej: </w:t>
      </w:r>
      <w:r w:rsidRPr="00AF56D8">
        <w:rPr>
          <w:rFonts w:ascii="Arial" w:hAnsi="Arial" w:cs="Arial"/>
          <w:b/>
          <w:i/>
          <w:color w:val="000000"/>
          <w:sz w:val="24"/>
          <w:szCs w:val="24"/>
        </w:rPr>
        <w:t>Literatura i Prawo/Prawo i Literatura – charakterystyka zagadnienia, rozpoznanie zjawiska</w:t>
      </w:r>
      <w:r w:rsidRPr="00AF56D8">
        <w:rPr>
          <w:rFonts w:ascii="Arial" w:hAnsi="Arial" w:cs="Arial"/>
          <w:color w:val="000000"/>
          <w:sz w:val="24"/>
          <w:szCs w:val="24"/>
        </w:rPr>
        <w:t xml:space="preserve">, która odbędzie się w Siedlcach </w:t>
      </w:r>
      <w:r w:rsidRPr="00AF56D8">
        <w:rPr>
          <w:rFonts w:ascii="Arial" w:hAnsi="Arial" w:cs="Arial"/>
          <w:b/>
          <w:color w:val="000000"/>
          <w:sz w:val="24"/>
          <w:szCs w:val="24"/>
        </w:rPr>
        <w:t>23-24 (poniedziałek-wtorek) września 2024 r</w:t>
      </w:r>
      <w:r w:rsidRPr="00AF56D8">
        <w:rPr>
          <w:rFonts w:ascii="Arial" w:hAnsi="Arial" w:cs="Arial"/>
          <w:color w:val="000000"/>
          <w:sz w:val="24"/>
          <w:szCs w:val="24"/>
        </w:rPr>
        <w:t>.</w:t>
      </w:r>
    </w:p>
    <w:p w:rsidR="00DB1404" w:rsidRPr="00AF56D8" w:rsidRDefault="00DB1404" w:rsidP="00DB140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F56D8">
        <w:rPr>
          <w:rFonts w:ascii="Arial" w:hAnsi="Arial" w:cs="Arial"/>
          <w:color w:val="000000"/>
          <w:sz w:val="24"/>
          <w:szCs w:val="24"/>
        </w:rPr>
        <w:t>Zapraszamy do przesyłania zgłoszeń konferencyjnych mieszczących się w następujących obszarach tematycznych:</w:t>
      </w:r>
    </w:p>
    <w:p w:rsidR="00DB1404" w:rsidRPr="00AF56D8" w:rsidRDefault="00DB1404" w:rsidP="00DB140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F56D8">
        <w:rPr>
          <w:rFonts w:ascii="Arial" w:hAnsi="Arial" w:cs="Arial"/>
          <w:b/>
          <w:color w:val="000000"/>
          <w:sz w:val="24"/>
          <w:szCs w:val="24"/>
        </w:rPr>
        <w:t>1.prawo w literaturze</w:t>
      </w:r>
      <w:r w:rsidRPr="00AF56D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B1404" w:rsidRPr="00AF56D8" w:rsidRDefault="00DB1404" w:rsidP="00DB140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F56D8">
        <w:rPr>
          <w:rFonts w:ascii="Arial" w:hAnsi="Arial" w:cs="Arial"/>
          <w:b/>
          <w:color w:val="000000"/>
          <w:sz w:val="24"/>
          <w:szCs w:val="24"/>
        </w:rPr>
        <w:t>2.literatura w prawie</w:t>
      </w:r>
      <w:r w:rsidRPr="00AF56D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B1404" w:rsidRPr="00AF56D8" w:rsidRDefault="00DB1404" w:rsidP="00DB140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F56D8">
        <w:rPr>
          <w:rFonts w:ascii="Arial" w:hAnsi="Arial" w:cs="Arial"/>
          <w:b/>
          <w:color w:val="000000"/>
          <w:sz w:val="24"/>
          <w:szCs w:val="24"/>
        </w:rPr>
        <w:t>3.literatura wobec prawa – prawo wobec literatury</w:t>
      </w:r>
      <w:r w:rsidRPr="00AF56D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B1404" w:rsidRPr="00AF56D8" w:rsidRDefault="00DB1404" w:rsidP="00DB1404">
      <w:pPr>
        <w:spacing w:after="0"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F56D8">
        <w:rPr>
          <w:rFonts w:ascii="Arial" w:hAnsi="Arial" w:cs="Arial"/>
          <w:b/>
          <w:color w:val="000000"/>
          <w:sz w:val="24"/>
          <w:szCs w:val="24"/>
        </w:rPr>
        <w:t>4.prawo i literatura jako nurt badawczy</w:t>
      </w:r>
    </w:p>
    <w:p w:rsidR="00DB1404" w:rsidRPr="00AF56D8" w:rsidRDefault="00DB1404" w:rsidP="00DB1404">
      <w:pPr>
        <w:spacing w:after="0"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F56D8">
        <w:rPr>
          <w:rFonts w:ascii="Arial" w:hAnsi="Arial" w:cs="Arial"/>
          <w:b/>
          <w:color w:val="000000"/>
          <w:sz w:val="24"/>
          <w:szCs w:val="24"/>
        </w:rPr>
        <w:t>5.</w:t>
      </w:r>
      <w:r w:rsidR="00AF56D8">
        <w:rPr>
          <w:rFonts w:ascii="Arial" w:hAnsi="Arial" w:cs="Arial"/>
          <w:b/>
          <w:color w:val="000000"/>
          <w:sz w:val="24"/>
          <w:szCs w:val="24"/>
        </w:rPr>
        <w:t xml:space="preserve"> i</w:t>
      </w:r>
      <w:r w:rsidRPr="00AF56D8">
        <w:rPr>
          <w:rFonts w:ascii="Arial" w:hAnsi="Arial" w:cs="Arial"/>
          <w:b/>
          <w:color w:val="000000"/>
          <w:sz w:val="24"/>
          <w:szCs w:val="24"/>
        </w:rPr>
        <w:t xml:space="preserve"> inne z zakresu związków i relacji tych dwóch dyscyplin czy dyscyplin pokrewnych</w:t>
      </w:r>
    </w:p>
    <w:p w:rsidR="00DB1404" w:rsidRPr="00AF56D8" w:rsidRDefault="00DB1404" w:rsidP="00DB140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F56D8">
        <w:rPr>
          <w:rFonts w:ascii="Arial" w:hAnsi="Arial" w:cs="Arial"/>
          <w:color w:val="000000"/>
          <w:sz w:val="24"/>
          <w:szCs w:val="24"/>
        </w:rPr>
        <w:t xml:space="preserve">Celem konferencji jest stworzenie forum dyskusji oraz prezentacji badań i osiągnięć naukowych w zakresie związków i relacji pomiędzy dwoma obszarami: literaturą i prawem. Konferencja ma też umożliwić naukowe przeanalizowanie możliwości metodologicznych, wypracowanych / wypracowywanych przez te dwie odrębne dyscypliny – literaturoznawstwo i nauki prawne. </w:t>
      </w:r>
    </w:p>
    <w:p w:rsidR="00DB1404" w:rsidRPr="00AF56D8" w:rsidRDefault="00DB1404" w:rsidP="00DB140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F56D8">
        <w:rPr>
          <w:rFonts w:ascii="Arial" w:hAnsi="Arial" w:cs="Arial"/>
          <w:color w:val="000000"/>
          <w:sz w:val="24"/>
          <w:szCs w:val="24"/>
        </w:rPr>
        <w:t xml:space="preserve">Konferencja adresowana jest do wszystkich badaczy, którzy zajmują się </w:t>
      </w:r>
      <w:proofErr w:type="spellStart"/>
      <w:r w:rsidRPr="00AF56D8">
        <w:rPr>
          <w:rFonts w:ascii="Arial" w:hAnsi="Arial" w:cs="Arial"/>
          <w:color w:val="000000"/>
          <w:sz w:val="24"/>
          <w:szCs w:val="24"/>
        </w:rPr>
        <w:t>w.w</w:t>
      </w:r>
      <w:proofErr w:type="spellEnd"/>
      <w:r w:rsidRPr="00AF56D8">
        <w:rPr>
          <w:rFonts w:ascii="Arial" w:hAnsi="Arial" w:cs="Arial"/>
          <w:color w:val="000000"/>
          <w:sz w:val="24"/>
          <w:szCs w:val="24"/>
        </w:rPr>
        <w:t xml:space="preserve"> problematyką. Do udziału w interdyscyplinarnej debacie zapraszamy przedstawicieli nauk humanistycznych i społecznych, w szczególności literaturoznawstwa i nauk prawnych, ale także dyscyplin pokrewnych: historii, językoznawstwa, kulturoznawstwa, muzyki, sztuki….</w:t>
      </w:r>
      <w:r w:rsidR="00AF56D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AF56D8">
        <w:rPr>
          <w:rFonts w:ascii="Arial" w:hAnsi="Arial" w:cs="Arial"/>
          <w:color w:val="000000"/>
          <w:sz w:val="24"/>
          <w:szCs w:val="24"/>
        </w:rPr>
        <w:t>zapraszamy zarówno doświadczonych badaczy posiadających stopnie i tytuły naukowe, jak również młodych naukowców</w:t>
      </w:r>
      <w:r w:rsidR="00AF56D8">
        <w:rPr>
          <w:rFonts w:ascii="Arial" w:hAnsi="Arial" w:cs="Arial"/>
          <w:color w:val="000000"/>
          <w:sz w:val="24"/>
          <w:szCs w:val="24"/>
        </w:rPr>
        <w:t xml:space="preserve"> czy doktorantów</w:t>
      </w:r>
      <w:r w:rsidRPr="00AF56D8">
        <w:rPr>
          <w:rFonts w:ascii="Arial" w:hAnsi="Arial" w:cs="Arial"/>
          <w:color w:val="000000"/>
          <w:sz w:val="24"/>
          <w:szCs w:val="24"/>
        </w:rPr>
        <w:t xml:space="preserve">. Artykuły zostaną opublikowane w recenzowanej monografii naukowej, wydanej w Wydawnictwie Naukowym Uniwersytetu w Siedlcach, w ramach powstałej w 2016 serii wydawniczej: </w:t>
      </w:r>
      <w:r w:rsidRPr="00AF56D8">
        <w:rPr>
          <w:rFonts w:ascii="Arial" w:hAnsi="Arial" w:cs="Arial"/>
          <w:i/>
          <w:color w:val="000000"/>
          <w:sz w:val="24"/>
          <w:szCs w:val="24"/>
        </w:rPr>
        <w:t>Literatura i Prawo</w:t>
      </w:r>
      <w:r w:rsidRPr="00AF56D8">
        <w:rPr>
          <w:rFonts w:ascii="Arial" w:hAnsi="Arial" w:cs="Arial"/>
          <w:color w:val="000000"/>
          <w:sz w:val="24"/>
          <w:szCs w:val="24"/>
        </w:rPr>
        <w:t>.</w:t>
      </w:r>
    </w:p>
    <w:p w:rsidR="00AF56D8" w:rsidRDefault="00AF56D8" w:rsidP="00DB140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F56D8" w:rsidRDefault="00AF56D8" w:rsidP="00DB140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B1404" w:rsidRPr="00AF56D8" w:rsidRDefault="00AF56D8" w:rsidP="00AF56D8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</w:t>
      </w:r>
      <w:r w:rsidR="00DB1404" w:rsidRPr="00AF56D8">
        <w:rPr>
          <w:rFonts w:ascii="Arial" w:hAnsi="Arial" w:cs="Arial"/>
          <w:color w:val="000000"/>
          <w:sz w:val="24"/>
          <w:szCs w:val="24"/>
        </w:rPr>
        <w:t>głosze</w:t>
      </w:r>
      <w:r>
        <w:rPr>
          <w:rFonts w:ascii="Arial" w:hAnsi="Arial" w:cs="Arial"/>
          <w:color w:val="000000"/>
          <w:sz w:val="24"/>
          <w:szCs w:val="24"/>
        </w:rPr>
        <w:t xml:space="preserve">nia </w:t>
      </w:r>
      <w:r w:rsidR="00DB1404" w:rsidRPr="00AF56D8">
        <w:rPr>
          <w:rFonts w:ascii="Arial" w:hAnsi="Arial" w:cs="Arial"/>
          <w:color w:val="000000"/>
          <w:sz w:val="24"/>
          <w:szCs w:val="24"/>
        </w:rPr>
        <w:t xml:space="preserve">udziału w konferencji </w:t>
      </w:r>
      <w:r>
        <w:rPr>
          <w:rFonts w:ascii="Arial" w:hAnsi="Arial" w:cs="Arial"/>
          <w:color w:val="000000"/>
          <w:sz w:val="24"/>
          <w:szCs w:val="24"/>
        </w:rPr>
        <w:t>przyjmujemy</w:t>
      </w:r>
      <w:r w:rsidR="00DB1404" w:rsidRPr="00AF56D8">
        <w:rPr>
          <w:rFonts w:ascii="Arial" w:hAnsi="Arial" w:cs="Arial"/>
          <w:color w:val="000000"/>
          <w:sz w:val="24"/>
          <w:szCs w:val="24"/>
        </w:rPr>
        <w:t xml:space="preserve"> </w:t>
      </w:r>
      <w:r w:rsidR="00DB1404" w:rsidRPr="00AF56D8">
        <w:rPr>
          <w:rFonts w:ascii="Arial" w:hAnsi="Arial" w:cs="Arial"/>
          <w:b/>
          <w:color w:val="000000"/>
          <w:sz w:val="24"/>
          <w:szCs w:val="24"/>
        </w:rPr>
        <w:t>do 15 maja 2024</w:t>
      </w:r>
      <w:r w:rsidR="00DB1404" w:rsidRPr="00AF56D8">
        <w:rPr>
          <w:rFonts w:ascii="Arial" w:hAnsi="Arial" w:cs="Arial"/>
          <w:color w:val="000000"/>
          <w:sz w:val="24"/>
          <w:szCs w:val="24"/>
        </w:rPr>
        <w:t xml:space="preserve"> r. Opłata konferencyjna wynosi </w:t>
      </w:r>
      <w:r w:rsidR="00DB1404" w:rsidRPr="00AF56D8">
        <w:rPr>
          <w:rFonts w:ascii="Arial" w:hAnsi="Arial" w:cs="Arial"/>
          <w:b/>
          <w:color w:val="000000"/>
          <w:sz w:val="24"/>
          <w:szCs w:val="24"/>
        </w:rPr>
        <w:t>300 zł</w:t>
      </w:r>
      <w:r w:rsidR="00DB1404" w:rsidRPr="00AF56D8">
        <w:rPr>
          <w:rFonts w:ascii="Arial" w:hAnsi="Arial" w:cs="Arial"/>
          <w:color w:val="000000"/>
          <w:sz w:val="24"/>
          <w:szCs w:val="24"/>
        </w:rPr>
        <w:t>. W ramach tej kwoty organizatorzy zapewniają bufet kawowy z przekąskami podczas przerw w obradach, certyfikat uczestnictwa, pakiet uczestnika i materiały konferencyjne, a autorom artykułów egzemplarz autorski recenzowanej monografii naukowej.</w:t>
      </w:r>
    </w:p>
    <w:p w:rsidR="00DB1404" w:rsidRPr="00AF56D8" w:rsidRDefault="00DB1404" w:rsidP="00DB140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F56D8">
        <w:rPr>
          <w:rFonts w:ascii="Arial" w:hAnsi="Arial" w:cs="Arial"/>
          <w:color w:val="000000"/>
          <w:sz w:val="24"/>
          <w:szCs w:val="24"/>
        </w:rPr>
        <w:t xml:space="preserve">Na opłaty konferencyjne czekamy </w:t>
      </w:r>
      <w:r w:rsidRPr="00AF56D8">
        <w:rPr>
          <w:rFonts w:ascii="Arial" w:hAnsi="Arial" w:cs="Arial"/>
          <w:b/>
          <w:color w:val="000000"/>
          <w:sz w:val="24"/>
          <w:szCs w:val="24"/>
        </w:rPr>
        <w:t>do 31 maja 2024</w:t>
      </w:r>
      <w:r w:rsidRPr="00AF56D8">
        <w:rPr>
          <w:rFonts w:ascii="Arial" w:hAnsi="Arial" w:cs="Arial"/>
          <w:color w:val="000000"/>
          <w:sz w:val="24"/>
          <w:szCs w:val="24"/>
        </w:rPr>
        <w:t xml:space="preserve"> r. Płatności za uczestnictwo w wydarzeniu prosimy uiszczać na rachunek bankowy Uniwersytetu w Siedlcach:</w:t>
      </w:r>
    </w:p>
    <w:p w:rsidR="00DB1404" w:rsidRPr="00AF56D8" w:rsidRDefault="00DB1404" w:rsidP="00DB1404">
      <w:pPr>
        <w:spacing w:after="0" w:line="360" w:lineRule="auto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F56D8">
        <w:rPr>
          <w:rFonts w:ascii="Arial" w:hAnsi="Arial" w:cs="Arial"/>
          <w:color w:val="000000"/>
          <w:sz w:val="24"/>
          <w:szCs w:val="24"/>
        </w:rPr>
        <w:t>Bank Pekao S.A</w:t>
      </w:r>
    </w:p>
    <w:p w:rsidR="00DB1404" w:rsidRPr="00AF56D8" w:rsidRDefault="00DB1404" w:rsidP="00DB1404">
      <w:pPr>
        <w:spacing w:after="0" w:line="360" w:lineRule="auto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F56D8">
        <w:rPr>
          <w:rFonts w:ascii="Arial" w:hAnsi="Arial" w:cs="Arial"/>
          <w:color w:val="000000"/>
          <w:sz w:val="24"/>
          <w:szCs w:val="24"/>
        </w:rPr>
        <w:t>19 1240 2685 1111 0000 3656 3195</w:t>
      </w:r>
    </w:p>
    <w:p w:rsidR="00DB1404" w:rsidRPr="00AF56D8" w:rsidRDefault="00DB1404" w:rsidP="00DB1404">
      <w:pPr>
        <w:spacing w:after="0" w:line="360" w:lineRule="auto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F56D8">
        <w:rPr>
          <w:rFonts w:ascii="Arial" w:hAnsi="Arial" w:cs="Arial"/>
          <w:color w:val="000000"/>
          <w:sz w:val="24"/>
          <w:szCs w:val="24"/>
        </w:rPr>
        <w:t>tytuł wpłaty: LITERATURA I PRAWO – imię i nazwisko uczestnika</w:t>
      </w:r>
    </w:p>
    <w:p w:rsidR="00DB1404" w:rsidRPr="00AF56D8" w:rsidRDefault="00DB1404" w:rsidP="00DB140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B1404" w:rsidRDefault="00DB1404" w:rsidP="00DB140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F56D8">
        <w:rPr>
          <w:rFonts w:ascii="Arial" w:hAnsi="Arial" w:cs="Arial"/>
          <w:color w:val="000000"/>
          <w:sz w:val="24"/>
          <w:szCs w:val="24"/>
        </w:rPr>
        <w:t>W przypadku pytań zapraszamy do kontaktu z organizatorami za pośrednictwem skrzynki e-mailowej</w:t>
      </w:r>
      <w:r w:rsidR="00497BBE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7" w:history="1">
        <w:r w:rsidR="00CC2C91" w:rsidRPr="004C7FCF">
          <w:rPr>
            <w:rStyle w:val="Hipercze"/>
            <w:rFonts w:ascii="Arial" w:hAnsi="Arial" w:cs="Arial"/>
            <w:sz w:val="24"/>
            <w:szCs w:val="24"/>
          </w:rPr>
          <w:t>beata.waleciuk-dejneka@uws.edu.pl</w:t>
        </w:r>
      </w:hyperlink>
    </w:p>
    <w:p w:rsidR="00DB1404" w:rsidRPr="00AF56D8" w:rsidRDefault="00DB1404" w:rsidP="00DB140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DB1404" w:rsidRPr="00AF56D8" w:rsidRDefault="00DB1404" w:rsidP="00DB140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97BBE" w:rsidRDefault="00497BBE" w:rsidP="00DB1404">
      <w:pPr>
        <w:spacing w:after="0" w:line="36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DB1404" w:rsidRDefault="00497BBE" w:rsidP="00DB1404">
      <w:pPr>
        <w:spacing w:after="0"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</w:t>
      </w:r>
      <w:r w:rsidR="00DB1404" w:rsidRPr="00AF56D8">
        <w:rPr>
          <w:rFonts w:ascii="Arial" w:hAnsi="Arial" w:cs="Arial"/>
          <w:color w:val="000000"/>
          <w:sz w:val="24"/>
          <w:szCs w:val="24"/>
        </w:rPr>
        <w:t xml:space="preserve"> imieniu organizatorów</w:t>
      </w:r>
    </w:p>
    <w:p w:rsidR="00E11A0A" w:rsidRPr="00AF56D8" w:rsidRDefault="00E11A0A" w:rsidP="00DB1404">
      <w:pPr>
        <w:spacing w:after="0" w:line="36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DB1404" w:rsidRPr="00AF56D8" w:rsidRDefault="00DB1404" w:rsidP="00DB1404">
      <w:pPr>
        <w:spacing w:after="0"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AF56D8">
        <w:rPr>
          <w:rFonts w:ascii="Arial" w:hAnsi="Arial" w:cs="Arial"/>
          <w:color w:val="000000"/>
          <w:sz w:val="24"/>
          <w:szCs w:val="24"/>
        </w:rPr>
        <w:t xml:space="preserve">dr hab. Beata </w:t>
      </w:r>
      <w:proofErr w:type="spellStart"/>
      <w:r w:rsidRPr="00AF56D8">
        <w:rPr>
          <w:rFonts w:ascii="Arial" w:hAnsi="Arial" w:cs="Arial"/>
          <w:color w:val="000000"/>
          <w:sz w:val="24"/>
          <w:szCs w:val="24"/>
        </w:rPr>
        <w:t>Walęciuk-Dejneka</w:t>
      </w:r>
      <w:proofErr w:type="spellEnd"/>
      <w:r w:rsidRPr="00AF56D8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AF56D8">
        <w:rPr>
          <w:rFonts w:ascii="Arial" w:hAnsi="Arial" w:cs="Arial"/>
          <w:color w:val="000000"/>
          <w:sz w:val="24"/>
          <w:szCs w:val="24"/>
        </w:rPr>
        <w:t>prof.ucz</w:t>
      </w:r>
      <w:proofErr w:type="spellEnd"/>
      <w:r w:rsidRPr="00AF56D8">
        <w:rPr>
          <w:rFonts w:ascii="Arial" w:hAnsi="Arial" w:cs="Arial"/>
          <w:color w:val="000000"/>
          <w:sz w:val="24"/>
          <w:szCs w:val="24"/>
        </w:rPr>
        <w:t>.</w:t>
      </w:r>
    </w:p>
    <w:p w:rsidR="00DB1404" w:rsidRDefault="00DB1404" w:rsidP="00DB1404">
      <w:pPr>
        <w:spacing w:after="0" w:line="360" w:lineRule="auto"/>
        <w:jc w:val="right"/>
        <w:rPr>
          <w:rFonts w:cstheme="minorHAnsi"/>
          <w:color w:val="000000"/>
          <w:sz w:val="24"/>
          <w:szCs w:val="24"/>
        </w:rPr>
      </w:pPr>
    </w:p>
    <w:p w:rsidR="00DB1404" w:rsidRDefault="00DB1404" w:rsidP="00B676E7">
      <w:pPr>
        <w:spacing w:before="120" w:after="120" w:line="240" w:lineRule="auto"/>
        <w:jc w:val="right"/>
        <w:rPr>
          <w:rFonts w:ascii="Arial" w:hAnsi="Arial" w:cs="Arial"/>
          <w:szCs w:val="24"/>
        </w:rPr>
      </w:pPr>
    </w:p>
    <w:p w:rsidR="00112489" w:rsidRPr="00112489" w:rsidRDefault="00112489" w:rsidP="007C74C5">
      <w:pPr>
        <w:rPr>
          <w:rFonts w:ascii="Arial" w:hAnsi="Arial" w:cs="Arial"/>
          <w:sz w:val="24"/>
          <w:szCs w:val="24"/>
        </w:rPr>
      </w:pPr>
    </w:p>
    <w:sectPr w:rsidR="00112489" w:rsidRPr="00112489" w:rsidSect="002F39E5">
      <w:headerReference w:type="default" r:id="rId8"/>
      <w:pgSz w:w="11906" w:h="16838"/>
      <w:pgMar w:top="1417" w:right="1133" w:bottom="1417" w:left="993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979" w:rsidRDefault="001D3979" w:rsidP="00ED706D">
      <w:pPr>
        <w:spacing w:after="0" w:line="240" w:lineRule="auto"/>
      </w:pPr>
      <w:r>
        <w:separator/>
      </w:r>
    </w:p>
  </w:endnote>
  <w:endnote w:type="continuationSeparator" w:id="0">
    <w:p w:rsidR="001D3979" w:rsidRDefault="001D3979" w:rsidP="00ED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979" w:rsidRDefault="001D3979" w:rsidP="00ED706D">
      <w:pPr>
        <w:spacing w:after="0" w:line="240" w:lineRule="auto"/>
      </w:pPr>
      <w:r>
        <w:separator/>
      </w:r>
    </w:p>
  </w:footnote>
  <w:footnote w:type="continuationSeparator" w:id="0">
    <w:p w:rsidR="001D3979" w:rsidRDefault="001D3979" w:rsidP="00ED7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06D" w:rsidRDefault="00ED706D" w:rsidP="00DB5DD0">
    <w:pPr>
      <w:tabs>
        <w:tab w:val="left" w:pos="3787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3CF6CF" wp14:editId="50D51D1E">
              <wp:simplePos x="0" y="0"/>
              <wp:positionH relativeFrom="column">
                <wp:posOffset>2285445</wp:posOffset>
              </wp:positionH>
              <wp:positionV relativeFrom="paragraph">
                <wp:posOffset>165410</wp:posOffset>
              </wp:positionV>
              <wp:extent cx="4190400" cy="518400"/>
              <wp:effectExtent l="0" t="0" r="63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0400" cy="51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06D" w:rsidRPr="00ED706D" w:rsidRDefault="00ED706D" w:rsidP="00ED706D">
                          <w:pPr>
                            <w:keepNext/>
                            <w:spacing w:after="0" w:line="240" w:lineRule="auto"/>
                            <w:outlineLvl w:val="0"/>
                            <w:rPr>
                              <w:rFonts w:ascii="Lucida Console" w:eastAsia="Times New Roman" w:hAnsi="Lucida Console" w:cs="Times New Roman"/>
                              <w:b/>
                              <w:spacing w:val="20"/>
                              <w:sz w:val="24"/>
                              <w:szCs w:val="20"/>
                              <w:lang w:eastAsia="pl-PL"/>
                            </w:rPr>
                          </w:pPr>
                        </w:p>
                        <w:p w:rsidR="00ED706D" w:rsidRPr="00C87C13" w:rsidRDefault="00ED706D" w:rsidP="009427CB">
                          <w:pPr>
                            <w:keepNext/>
                            <w:spacing w:after="0" w:line="240" w:lineRule="auto"/>
                            <w:jc w:val="center"/>
                            <w:outlineLvl w:val="0"/>
                            <w:rPr>
                              <w:rFonts w:ascii="Century Gothic" w:eastAsia="Times New Roman" w:hAnsi="Century Gothic" w:cs="Times New Roman"/>
                              <w:b/>
                              <w:spacing w:val="20"/>
                              <w:szCs w:val="28"/>
                              <w:lang w:eastAsia="pl-PL"/>
                            </w:rPr>
                          </w:pPr>
                          <w:r w:rsidRPr="00C87C13">
                            <w:rPr>
                              <w:rFonts w:ascii="Century Gothic" w:eastAsia="Times New Roman" w:hAnsi="Century Gothic" w:cs="Times New Roman"/>
                              <w:b/>
                              <w:spacing w:val="20"/>
                              <w:szCs w:val="28"/>
                              <w:lang w:eastAsia="pl-PL"/>
                            </w:rPr>
                            <w:t>INSTYTUT JĘZYKOZNAWSTWA I LITERATUROZNAWSTWA</w:t>
                          </w:r>
                          <w:r w:rsidR="0087652E" w:rsidRPr="00C87C13">
                            <w:rPr>
                              <w:rFonts w:ascii="Century Gothic" w:eastAsia="Times New Roman" w:hAnsi="Century Gothic" w:cs="Times New Roman"/>
                              <w:b/>
                              <w:spacing w:val="20"/>
                              <w:szCs w:val="28"/>
                              <w:lang w:eastAsia="pl-PL"/>
                            </w:rPr>
                            <w:br/>
                          </w:r>
                        </w:p>
                        <w:p w:rsidR="00ED706D" w:rsidRPr="00F63279" w:rsidRDefault="00ED706D" w:rsidP="00ED706D">
                          <w:pPr>
                            <w:spacing w:after="0" w:line="240" w:lineRule="auto"/>
                            <w:jc w:val="center"/>
                            <w:rPr>
                              <w:rFonts w:ascii="Lucida Console" w:eastAsia="Times New Roman" w:hAnsi="Lucida Console" w:cs="Times New Roman"/>
                              <w:b/>
                              <w:sz w:val="18"/>
                              <w:szCs w:val="20"/>
                              <w:lang w:eastAsia="pl-PL"/>
                            </w:rPr>
                          </w:pPr>
                        </w:p>
                        <w:p w:rsidR="00ED706D" w:rsidRPr="00DB5DD0" w:rsidRDefault="00ED706D" w:rsidP="00ED706D">
                          <w:pPr>
                            <w:spacing w:after="0" w:line="240" w:lineRule="auto"/>
                            <w:jc w:val="center"/>
                            <w:rPr>
                              <w:rFonts w:ascii="Lucida Console" w:eastAsia="Times New Roman" w:hAnsi="Lucida Console" w:cs="Times New Roman"/>
                              <w:b/>
                              <w:szCs w:val="20"/>
                              <w:lang w:eastAsia="pl-PL"/>
                            </w:rPr>
                          </w:pPr>
                        </w:p>
                        <w:p w:rsidR="00ED706D" w:rsidRDefault="00ED706D" w:rsidP="00ED706D">
                          <w:pPr>
                            <w:pStyle w:val="Nagwek1"/>
                            <w:rPr>
                              <w:rFonts w:ascii="Lucida Console" w:hAnsi="Lucida Console"/>
                              <w:b w:val="0"/>
                            </w:rPr>
                          </w:pPr>
                        </w:p>
                        <w:p w:rsidR="00ED706D" w:rsidRPr="00447170" w:rsidRDefault="00ED706D" w:rsidP="00ED706D">
                          <w:pPr>
                            <w:pStyle w:val="Nagwek1"/>
                            <w:rPr>
                              <w:rFonts w:ascii="Century Gothic" w:hAnsi="Century Gothic"/>
                              <w:b w:val="0"/>
                              <w:sz w:val="22"/>
                              <w:szCs w:val="22"/>
                              <w:u w:val="single"/>
                            </w:rPr>
                          </w:pPr>
                          <w:r w:rsidRPr="00447170">
                            <w:rPr>
                              <w:rFonts w:ascii="Century Gothic" w:hAnsi="Century Gothic"/>
                              <w:b w:val="0"/>
                              <w:sz w:val="22"/>
                              <w:szCs w:val="22"/>
                              <w:u w:val="single"/>
                            </w:rPr>
                            <w:t>INSTYTUT JĘZYKOZNAWSTWA I LITERATUROZNAWSTWA</w:t>
                          </w:r>
                        </w:p>
                        <w:p w:rsidR="00ED706D" w:rsidRDefault="00ED706D" w:rsidP="00ED706D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ED706D" w:rsidRDefault="00ED706D" w:rsidP="00ED706D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  <w:r w:rsidRPr="00447170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08-110 Siedlce, ul. </w:t>
                          </w:r>
                          <w:r w:rsidRPr="00447170">
                            <w:rPr>
                              <w:rFonts w:ascii="Century Gothic" w:hAnsi="Century Gothic"/>
                              <w:b/>
                              <w:sz w:val="14"/>
                              <w:lang w:val="en-US"/>
                            </w:rPr>
                            <w:t xml:space="preserve">Żytnia 39, tel.643 1882/ 643 1871   e-mail: </w:t>
                          </w:r>
                          <w:hyperlink r:id="rId1" w:history="1">
                            <w:r w:rsidRPr="00447170">
                              <w:rPr>
                                <w:rStyle w:val="Hipercze"/>
                                <w:rFonts w:ascii="Century Gothic" w:hAnsi="Century Gothic"/>
                                <w:b/>
                                <w:sz w:val="14"/>
                                <w:lang w:val="en-US"/>
                              </w:rPr>
                              <w:t>ijil@uph.edu.pl</w:t>
                            </w:r>
                          </w:hyperlink>
                          <w:r w:rsidRPr="00447170">
                            <w:rPr>
                              <w:rFonts w:ascii="Century Gothic" w:hAnsi="Century Gothic"/>
                              <w:b/>
                              <w:sz w:val="14"/>
                              <w:lang w:val="en-US"/>
                            </w:rPr>
                            <w:t xml:space="preserve">, </w:t>
                          </w:r>
                          <w:hyperlink r:id="rId2" w:history="1">
                            <w:r w:rsidRPr="00447170">
                              <w:rPr>
                                <w:rStyle w:val="Hipercze"/>
                                <w:rFonts w:ascii="Century Gothic" w:hAnsi="Century Gothic"/>
                                <w:b/>
                                <w:sz w:val="14"/>
                                <w:lang w:val="en-US"/>
                              </w:rPr>
                              <w:t>www.ijil.uph.edu.pl</w:t>
                            </w:r>
                          </w:hyperlink>
                        </w:p>
                        <w:p w:rsidR="00ED706D" w:rsidRDefault="00ED706D" w:rsidP="00ED706D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ED706D" w:rsidRDefault="00ED706D" w:rsidP="00ED706D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ED706D" w:rsidRDefault="00ED706D" w:rsidP="00ED706D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ED706D" w:rsidRDefault="00ED706D" w:rsidP="00ED706D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CF6C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79.95pt;margin-top:13pt;width:329.95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" o:allowincell="f" stroked="f">
              <v:textbox inset="0,0,0,0">
                <w:txbxContent>
                  <w:p w:rsidR="00ED706D" w:rsidRPr="00ED706D" w:rsidRDefault="00ED706D" w:rsidP="00ED706D">
                    <w:pPr>
                      <w:keepNext/>
                      <w:spacing w:after="0" w:line="240" w:lineRule="auto"/>
                      <w:outlineLvl w:val="0"/>
                      <w:rPr>
                        <w:rFonts w:ascii="Lucida Console" w:eastAsia="Times New Roman" w:hAnsi="Lucida Console" w:cs="Times New Roman"/>
                        <w:b/>
                        <w:spacing w:val="20"/>
                        <w:sz w:val="24"/>
                        <w:szCs w:val="20"/>
                        <w:lang w:eastAsia="pl-PL"/>
                      </w:rPr>
                    </w:pPr>
                  </w:p>
                  <w:p w:rsidR="00ED706D" w:rsidRPr="00C87C13" w:rsidRDefault="00ED706D" w:rsidP="009427CB">
                    <w:pPr>
                      <w:keepNext/>
                      <w:spacing w:after="0" w:line="240" w:lineRule="auto"/>
                      <w:jc w:val="center"/>
                      <w:outlineLvl w:val="0"/>
                      <w:rPr>
                        <w:rFonts w:ascii="Century Gothic" w:eastAsia="Times New Roman" w:hAnsi="Century Gothic" w:cs="Times New Roman"/>
                        <w:b/>
                        <w:spacing w:val="20"/>
                        <w:szCs w:val="28"/>
                        <w:lang w:eastAsia="pl-PL"/>
                      </w:rPr>
                    </w:pPr>
                    <w:r w:rsidRPr="00C87C13">
                      <w:rPr>
                        <w:rFonts w:ascii="Century Gothic" w:eastAsia="Times New Roman" w:hAnsi="Century Gothic" w:cs="Times New Roman"/>
                        <w:b/>
                        <w:spacing w:val="20"/>
                        <w:szCs w:val="28"/>
                        <w:lang w:eastAsia="pl-PL"/>
                      </w:rPr>
                      <w:t>INSTYTUT JĘZYKOZNAWSTWA I LITERATUROZNAWSTWA</w:t>
                    </w:r>
                    <w:r w:rsidR="0087652E" w:rsidRPr="00C87C13">
                      <w:rPr>
                        <w:rFonts w:ascii="Century Gothic" w:eastAsia="Times New Roman" w:hAnsi="Century Gothic" w:cs="Times New Roman"/>
                        <w:b/>
                        <w:spacing w:val="20"/>
                        <w:szCs w:val="28"/>
                        <w:lang w:eastAsia="pl-PL"/>
                      </w:rPr>
                      <w:br/>
                    </w:r>
                  </w:p>
                  <w:p w:rsidR="00ED706D" w:rsidRPr="00F63279" w:rsidRDefault="00ED706D" w:rsidP="00ED706D">
                    <w:pPr>
                      <w:spacing w:after="0" w:line="240" w:lineRule="auto"/>
                      <w:jc w:val="center"/>
                      <w:rPr>
                        <w:rFonts w:ascii="Lucida Console" w:eastAsia="Times New Roman" w:hAnsi="Lucida Console" w:cs="Times New Roman"/>
                        <w:b/>
                        <w:sz w:val="18"/>
                        <w:szCs w:val="20"/>
                        <w:lang w:eastAsia="pl-PL"/>
                      </w:rPr>
                    </w:pPr>
                  </w:p>
                  <w:p w:rsidR="00ED706D" w:rsidRPr="00DB5DD0" w:rsidRDefault="00ED706D" w:rsidP="00ED706D">
                    <w:pPr>
                      <w:spacing w:after="0" w:line="240" w:lineRule="auto"/>
                      <w:jc w:val="center"/>
                      <w:rPr>
                        <w:rFonts w:ascii="Lucida Console" w:eastAsia="Times New Roman" w:hAnsi="Lucida Console" w:cs="Times New Roman"/>
                        <w:b/>
                        <w:szCs w:val="20"/>
                        <w:lang w:eastAsia="pl-PL"/>
                      </w:rPr>
                    </w:pPr>
                  </w:p>
                  <w:p w:rsidR="00ED706D" w:rsidRDefault="00ED706D" w:rsidP="00ED706D">
                    <w:pPr>
                      <w:pStyle w:val="Nagwek1"/>
                      <w:rPr>
                        <w:rFonts w:ascii="Lucida Console" w:hAnsi="Lucida Console"/>
                        <w:b w:val="0"/>
                      </w:rPr>
                    </w:pPr>
                  </w:p>
                  <w:p w:rsidR="00ED706D" w:rsidRPr="00447170" w:rsidRDefault="00ED706D" w:rsidP="00ED706D">
                    <w:pPr>
                      <w:pStyle w:val="Nagwek1"/>
                      <w:rPr>
                        <w:rFonts w:ascii="Century Gothic" w:hAnsi="Century Gothic"/>
                        <w:b w:val="0"/>
                        <w:sz w:val="22"/>
                        <w:szCs w:val="22"/>
                        <w:u w:val="single"/>
                      </w:rPr>
                    </w:pPr>
                    <w:r w:rsidRPr="00447170">
                      <w:rPr>
                        <w:rFonts w:ascii="Century Gothic" w:hAnsi="Century Gothic"/>
                        <w:b w:val="0"/>
                        <w:sz w:val="22"/>
                        <w:szCs w:val="22"/>
                        <w:u w:val="single"/>
                      </w:rPr>
                      <w:t>INSTYTUT JĘZYKOZNAWSTWA I LITERATUROZNAWSTWA</w:t>
                    </w:r>
                  </w:p>
                  <w:p w:rsidR="00ED706D" w:rsidRDefault="00ED706D" w:rsidP="00ED706D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ED706D" w:rsidRDefault="00ED706D" w:rsidP="00ED706D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  <w:r w:rsidRPr="00447170">
                      <w:rPr>
                        <w:rFonts w:ascii="Century Gothic" w:hAnsi="Century Gothic"/>
                        <w:b/>
                        <w:sz w:val="14"/>
                      </w:rPr>
                      <w:t xml:space="preserve">08-110 Siedlce, ul. </w:t>
                    </w:r>
                    <w:r w:rsidRPr="00447170">
                      <w:rPr>
                        <w:rFonts w:ascii="Century Gothic" w:hAnsi="Century Gothic"/>
                        <w:b/>
                        <w:sz w:val="14"/>
                        <w:lang w:val="en-US"/>
                      </w:rPr>
                      <w:t xml:space="preserve">Żytnia 39, tel.643 1882/ 643 1871   e-mail: </w:t>
                    </w:r>
                    <w:hyperlink r:id="rId3" w:history="1">
                      <w:r w:rsidRPr="00447170">
                        <w:rPr>
                          <w:rStyle w:val="Hipercze"/>
                          <w:rFonts w:ascii="Century Gothic" w:hAnsi="Century Gothic"/>
                          <w:b/>
                          <w:sz w:val="14"/>
                          <w:lang w:val="en-US"/>
                        </w:rPr>
                        <w:t>ijil@uph.edu.pl</w:t>
                      </w:r>
                    </w:hyperlink>
                    <w:r w:rsidRPr="00447170">
                      <w:rPr>
                        <w:rFonts w:ascii="Century Gothic" w:hAnsi="Century Gothic"/>
                        <w:b/>
                        <w:sz w:val="14"/>
                        <w:lang w:val="en-US"/>
                      </w:rPr>
                      <w:t xml:space="preserve">, </w:t>
                    </w:r>
                    <w:hyperlink r:id="rId4" w:history="1">
                      <w:r w:rsidRPr="00447170">
                        <w:rPr>
                          <w:rStyle w:val="Hipercze"/>
                          <w:rFonts w:ascii="Century Gothic" w:hAnsi="Century Gothic"/>
                          <w:b/>
                          <w:sz w:val="14"/>
                          <w:lang w:val="en-US"/>
                        </w:rPr>
                        <w:t>www.ijil.uph.edu.pl</w:t>
                      </w:r>
                    </w:hyperlink>
                  </w:p>
                  <w:p w:rsidR="00ED706D" w:rsidRDefault="00ED706D" w:rsidP="00ED706D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ED706D" w:rsidRDefault="00ED706D" w:rsidP="00ED706D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ED706D" w:rsidRDefault="00ED706D" w:rsidP="00ED706D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ED706D" w:rsidRDefault="00ED706D" w:rsidP="00ED706D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16F7A">
      <w:rPr>
        <w:noProof/>
        <w:lang w:eastAsia="pl-PL"/>
      </w:rPr>
      <w:drawing>
        <wp:inline distT="0" distB="0" distL="0" distR="0" wp14:anchorId="1ACAF166" wp14:editId="769BA64D">
          <wp:extent cx="1942567" cy="756000"/>
          <wp:effectExtent l="0" t="0" r="635" b="635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WS-logo-poziom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991535" cy="775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DD0" w:rsidRPr="00ED706D" w:rsidRDefault="00DB5DD0" w:rsidP="00DB5DD0">
    <w:pPr>
      <w:tabs>
        <w:tab w:val="left" w:pos="3787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ED706D" w:rsidRPr="00DB5DD0" w:rsidRDefault="00C87C13" w:rsidP="00DB5DD0">
    <w:pPr>
      <w:spacing w:before="120"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l-PL"/>
      </w:rPr>
    </w:pPr>
    <w:r>
      <w:rPr>
        <w:rFonts w:ascii="Century Gothic" w:eastAsia="Times New Roman" w:hAnsi="Century Gothic" w:cs="Times New Roman"/>
        <w:sz w:val="18"/>
        <w:szCs w:val="18"/>
        <w:lang w:val="en-US" w:eastAsia="pl-PL"/>
      </w:rPr>
      <w:t xml:space="preserve">08-110  </w:t>
    </w:r>
    <w:proofErr w:type="spellStart"/>
    <w:r>
      <w:rPr>
        <w:rFonts w:ascii="Century Gothic" w:eastAsia="Times New Roman" w:hAnsi="Century Gothic" w:cs="Times New Roman"/>
        <w:sz w:val="18"/>
        <w:szCs w:val="18"/>
        <w:lang w:val="en-US" w:eastAsia="pl-PL"/>
      </w:rPr>
      <w:t>Siedlce</w:t>
    </w:r>
    <w:proofErr w:type="spellEnd"/>
    <w:r>
      <w:rPr>
        <w:rFonts w:ascii="Century Gothic" w:eastAsia="Times New Roman" w:hAnsi="Century Gothic" w:cs="Times New Roman"/>
        <w:sz w:val="18"/>
        <w:szCs w:val="18"/>
        <w:lang w:val="en-US" w:eastAsia="pl-PL"/>
      </w:rPr>
      <w:t xml:space="preserve"> </w:t>
    </w:r>
    <w:r w:rsidR="00DB5DD0" w:rsidRPr="00DB5DD0">
      <w:rPr>
        <w:rFonts w:ascii="Century Gothic" w:eastAsia="Times New Roman" w:hAnsi="Century Gothic" w:cs="Times New Roman"/>
        <w:sz w:val="18"/>
        <w:szCs w:val="18"/>
        <w:lang w:val="en-US" w:eastAsia="pl-PL"/>
      </w:rPr>
      <w:t xml:space="preserve">ul. </w:t>
    </w:r>
    <w:proofErr w:type="spellStart"/>
    <w:r w:rsidR="00DB5DD0" w:rsidRPr="00DB5DD0">
      <w:rPr>
        <w:rFonts w:ascii="Century Gothic" w:eastAsia="Times New Roman" w:hAnsi="Century Gothic" w:cs="Times New Roman"/>
        <w:sz w:val="18"/>
        <w:szCs w:val="18"/>
        <w:lang w:val="en-US" w:eastAsia="pl-PL"/>
      </w:rPr>
      <w:t>Żytnia</w:t>
    </w:r>
    <w:proofErr w:type="spellEnd"/>
    <w:r w:rsidR="00DB5DD0" w:rsidRPr="00DB5DD0">
      <w:rPr>
        <w:rFonts w:ascii="Century Gothic" w:eastAsia="Times New Roman" w:hAnsi="Century Gothic" w:cs="Times New Roman"/>
        <w:sz w:val="18"/>
        <w:szCs w:val="18"/>
        <w:lang w:val="en-US" w:eastAsia="pl-PL"/>
      </w:rPr>
      <w:t xml:space="preserve"> 39, tel. 643 1871/</w:t>
    </w:r>
    <w:r w:rsidR="00DB5DD0">
      <w:rPr>
        <w:rFonts w:ascii="Century Gothic" w:eastAsia="Times New Roman" w:hAnsi="Century Gothic" w:cs="Times New Roman"/>
        <w:sz w:val="18"/>
        <w:szCs w:val="18"/>
        <w:lang w:val="en-US" w:eastAsia="pl-PL"/>
      </w:rPr>
      <w:t xml:space="preserve">643 </w:t>
    </w:r>
    <w:r w:rsidR="00D16F7A">
      <w:rPr>
        <w:rFonts w:ascii="Century Gothic" w:eastAsia="Times New Roman" w:hAnsi="Century Gothic" w:cs="Times New Roman"/>
        <w:sz w:val="18"/>
        <w:szCs w:val="18"/>
        <w:lang w:val="en-US" w:eastAsia="pl-PL"/>
      </w:rPr>
      <w:t xml:space="preserve">1882, e-mail: </w:t>
    </w:r>
    <w:hyperlink r:id="rId6" w:history="1">
      <w:r w:rsidR="00D16F7A" w:rsidRPr="00452839">
        <w:rPr>
          <w:rStyle w:val="Hipercze"/>
          <w:rFonts w:ascii="Century Gothic" w:eastAsia="Times New Roman" w:hAnsi="Century Gothic" w:cs="Times New Roman"/>
          <w:sz w:val="18"/>
          <w:szCs w:val="18"/>
          <w:lang w:val="en-US" w:eastAsia="pl-PL"/>
        </w:rPr>
        <w:t>ijil@uws.edu.pl</w:t>
      </w:r>
    </w:hyperlink>
    <w:r w:rsidR="00DB5DD0" w:rsidRPr="00DB5DD0">
      <w:rPr>
        <w:rFonts w:ascii="Century Gothic" w:eastAsia="Times New Roman" w:hAnsi="Century Gothic" w:cs="Times New Roman"/>
        <w:sz w:val="18"/>
        <w:szCs w:val="18"/>
        <w:lang w:val="en-US" w:eastAsia="pl-PL"/>
      </w:rPr>
      <w:t xml:space="preserve">, </w:t>
    </w:r>
    <w:hyperlink r:id="rId7" w:history="1">
      <w:r w:rsidR="00D16F7A" w:rsidRPr="00452839">
        <w:rPr>
          <w:rStyle w:val="Hipercze"/>
          <w:rFonts w:ascii="Century Gothic" w:eastAsia="Times New Roman" w:hAnsi="Century Gothic" w:cs="Times New Roman"/>
          <w:sz w:val="18"/>
          <w:szCs w:val="18"/>
          <w:lang w:val="en-US" w:eastAsia="pl-PL"/>
        </w:rPr>
        <w:t>www.ijil.uws.edu.pl</w:t>
      </w:r>
    </w:hyperlink>
    <w:r w:rsidR="00ED706D" w:rsidRPr="00DB5DD0">
      <w:rPr>
        <w:rFonts w:ascii="Times New Roman" w:eastAsia="Times New Roman" w:hAnsi="Times New Roman" w:cs="Times New Roman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C47C66B" wp14:editId="7893C6AB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55FC9" id="Łącznik prostoliniow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QU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153"/>
    <w:multiLevelType w:val="hybridMultilevel"/>
    <w:tmpl w:val="E8909C0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037C29"/>
    <w:multiLevelType w:val="hybridMultilevel"/>
    <w:tmpl w:val="D57ED7DE"/>
    <w:lvl w:ilvl="0" w:tplc="FEE8A97E">
      <w:start w:val="1"/>
      <w:numFmt w:val="bullet"/>
      <w:pStyle w:val="Akapitzlist"/>
      <w:lvlText w:val="+"/>
      <w:lvlJc w:val="left"/>
      <w:pPr>
        <w:ind w:left="6732" w:hanging="360"/>
      </w:pPr>
      <w:rPr>
        <w:rFonts w:ascii="Calisto MT" w:hAnsi="Calisto MT" w:hint="default"/>
        <w:caps w:val="0"/>
        <w:strike w:val="0"/>
        <w:dstrike w:val="0"/>
        <w:vanish w:val="0"/>
        <w:color w:val="9D172E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" w15:restartNumberingAfterBreak="0">
    <w:nsid w:val="080E4079"/>
    <w:multiLevelType w:val="hybridMultilevel"/>
    <w:tmpl w:val="22EE860C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5A3373C"/>
    <w:multiLevelType w:val="hybridMultilevel"/>
    <w:tmpl w:val="613240AC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F8350EB"/>
    <w:multiLevelType w:val="hybridMultilevel"/>
    <w:tmpl w:val="4A5624E4"/>
    <w:lvl w:ilvl="0" w:tplc="7DFE1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D5"/>
    <w:rsid w:val="000016DE"/>
    <w:rsid w:val="00031D52"/>
    <w:rsid w:val="000326AE"/>
    <w:rsid w:val="00051C5B"/>
    <w:rsid w:val="000556B5"/>
    <w:rsid w:val="00063C57"/>
    <w:rsid w:val="00083656"/>
    <w:rsid w:val="000909B5"/>
    <w:rsid w:val="000A7C0E"/>
    <w:rsid w:val="000B26AE"/>
    <w:rsid w:val="000E1A7C"/>
    <w:rsid w:val="00112489"/>
    <w:rsid w:val="00121704"/>
    <w:rsid w:val="00122F64"/>
    <w:rsid w:val="001266AE"/>
    <w:rsid w:val="001745C0"/>
    <w:rsid w:val="00183932"/>
    <w:rsid w:val="00196ED3"/>
    <w:rsid w:val="001B7CAF"/>
    <w:rsid w:val="001D299A"/>
    <w:rsid w:val="001D3979"/>
    <w:rsid w:val="001E6BF0"/>
    <w:rsid w:val="001E794C"/>
    <w:rsid w:val="001F5650"/>
    <w:rsid w:val="00201BC9"/>
    <w:rsid w:val="0021731D"/>
    <w:rsid w:val="002201DA"/>
    <w:rsid w:val="00243D71"/>
    <w:rsid w:val="00260527"/>
    <w:rsid w:val="00270902"/>
    <w:rsid w:val="002A27E0"/>
    <w:rsid w:val="002F39E5"/>
    <w:rsid w:val="00301DF6"/>
    <w:rsid w:val="003045DD"/>
    <w:rsid w:val="00375E34"/>
    <w:rsid w:val="00381FDB"/>
    <w:rsid w:val="0038550B"/>
    <w:rsid w:val="00397CD5"/>
    <w:rsid w:val="003A2F24"/>
    <w:rsid w:val="003B1F5E"/>
    <w:rsid w:val="003F2BF0"/>
    <w:rsid w:val="00401B93"/>
    <w:rsid w:val="00413578"/>
    <w:rsid w:val="004321F6"/>
    <w:rsid w:val="00447FC5"/>
    <w:rsid w:val="00467C5A"/>
    <w:rsid w:val="004833F2"/>
    <w:rsid w:val="00485717"/>
    <w:rsid w:val="00492618"/>
    <w:rsid w:val="00493F92"/>
    <w:rsid w:val="00497BBE"/>
    <w:rsid w:val="004A3C44"/>
    <w:rsid w:val="004B2C98"/>
    <w:rsid w:val="004E1CDC"/>
    <w:rsid w:val="004F05BB"/>
    <w:rsid w:val="004F32FC"/>
    <w:rsid w:val="00521215"/>
    <w:rsid w:val="00523EB3"/>
    <w:rsid w:val="005247C1"/>
    <w:rsid w:val="00526A0B"/>
    <w:rsid w:val="00534F19"/>
    <w:rsid w:val="00546811"/>
    <w:rsid w:val="0055359F"/>
    <w:rsid w:val="00565E6A"/>
    <w:rsid w:val="005B6768"/>
    <w:rsid w:val="005E6E98"/>
    <w:rsid w:val="00621D39"/>
    <w:rsid w:val="00646A85"/>
    <w:rsid w:val="006734C9"/>
    <w:rsid w:val="006E74E0"/>
    <w:rsid w:val="00701407"/>
    <w:rsid w:val="0071378E"/>
    <w:rsid w:val="00714155"/>
    <w:rsid w:val="00720899"/>
    <w:rsid w:val="00732766"/>
    <w:rsid w:val="00733A99"/>
    <w:rsid w:val="00737F62"/>
    <w:rsid w:val="007563AB"/>
    <w:rsid w:val="007578F6"/>
    <w:rsid w:val="00767910"/>
    <w:rsid w:val="0077191B"/>
    <w:rsid w:val="007726DE"/>
    <w:rsid w:val="00783159"/>
    <w:rsid w:val="007872B2"/>
    <w:rsid w:val="007A4D9A"/>
    <w:rsid w:val="007C4276"/>
    <w:rsid w:val="007C74C5"/>
    <w:rsid w:val="007D5A1B"/>
    <w:rsid w:val="007E678F"/>
    <w:rsid w:val="008130D1"/>
    <w:rsid w:val="00844A89"/>
    <w:rsid w:val="0087652E"/>
    <w:rsid w:val="00897CDD"/>
    <w:rsid w:val="008A4175"/>
    <w:rsid w:val="008C688F"/>
    <w:rsid w:val="008D5D65"/>
    <w:rsid w:val="008E3425"/>
    <w:rsid w:val="00924689"/>
    <w:rsid w:val="0093027D"/>
    <w:rsid w:val="00941678"/>
    <w:rsid w:val="009427CB"/>
    <w:rsid w:val="00953B48"/>
    <w:rsid w:val="00962879"/>
    <w:rsid w:val="00970F07"/>
    <w:rsid w:val="009733E1"/>
    <w:rsid w:val="00980D86"/>
    <w:rsid w:val="009873BD"/>
    <w:rsid w:val="009B2D5E"/>
    <w:rsid w:val="009C3AE2"/>
    <w:rsid w:val="009C42E6"/>
    <w:rsid w:val="009C6E64"/>
    <w:rsid w:val="009D25FB"/>
    <w:rsid w:val="009F127B"/>
    <w:rsid w:val="009F3657"/>
    <w:rsid w:val="009F7243"/>
    <w:rsid w:val="00A07D3D"/>
    <w:rsid w:val="00A14E6A"/>
    <w:rsid w:val="00A1715B"/>
    <w:rsid w:val="00A365BD"/>
    <w:rsid w:val="00A4239E"/>
    <w:rsid w:val="00A52CD7"/>
    <w:rsid w:val="00A55A4F"/>
    <w:rsid w:val="00A76A55"/>
    <w:rsid w:val="00A77934"/>
    <w:rsid w:val="00A84346"/>
    <w:rsid w:val="00A94773"/>
    <w:rsid w:val="00AD41CD"/>
    <w:rsid w:val="00AE4C05"/>
    <w:rsid w:val="00AE59B3"/>
    <w:rsid w:val="00AF24C7"/>
    <w:rsid w:val="00AF56D8"/>
    <w:rsid w:val="00B26860"/>
    <w:rsid w:val="00B34669"/>
    <w:rsid w:val="00B642B7"/>
    <w:rsid w:val="00B676E7"/>
    <w:rsid w:val="00B7740A"/>
    <w:rsid w:val="00B858D8"/>
    <w:rsid w:val="00BC1EC5"/>
    <w:rsid w:val="00BC42EE"/>
    <w:rsid w:val="00BC7EBF"/>
    <w:rsid w:val="00BF7944"/>
    <w:rsid w:val="00C00570"/>
    <w:rsid w:val="00C01065"/>
    <w:rsid w:val="00C050A0"/>
    <w:rsid w:val="00C21805"/>
    <w:rsid w:val="00C317C0"/>
    <w:rsid w:val="00C457F5"/>
    <w:rsid w:val="00C47258"/>
    <w:rsid w:val="00C50266"/>
    <w:rsid w:val="00C52167"/>
    <w:rsid w:val="00C71158"/>
    <w:rsid w:val="00C75EF5"/>
    <w:rsid w:val="00C83979"/>
    <w:rsid w:val="00C86A2C"/>
    <w:rsid w:val="00C87C13"/>
    <w:rsid w:val="00CB555D"/>
    <w:rsid w:val="00CC2C91"/>
    <w:rsid w:val="00CD1B13"/>
    <w:rsid w:val="00CF763E"/>
    <w:rsid w:val="00D005AE"/>
    <w:rsid w:val="00D04654"/>
    <w:rsid w:val="00D1469F"/>
    <w:rsid w:val="00D16F7A"/>
    <w:rsid w:val="00D2517E"/>
    <w:rsid w:val="00D43E7B"/>
    <w:rsid w:val="00D53ED9"/>
    <w:rsid w:val="00D64EAD"/>
    <w:rsid w:val="00D67348"/>
    <w:rsid w:val="00D718D5"/>
    <w:rsid w:val="00D91BA1"/>
    <w:rsid w:val="00D92E7F"/>
    <w:rsid w:val="00DA46B3"/>
    <w:rsid w:val="00DB1404"/>
    <w:rsid w:val="00DB141D"/>
    <w:rsid w:val="00DB5DD0"/>
    <w:rsid w:val="00DB7040"/>
    <w:rsid w:val="00DB7088"/>
    <w:rsid w:val="00E11A0A"/>
    <w:rsid w:val="00E31A0D"/>
    <w:rsid w:val="00E43C7C"/>
    <w:rsid w:val="00E475CB"/>
    <w:rsid w:val="00E47BAE"/>
    <w:rsid w:val="00E64D5F"/>
    <w:rsid w:val="00E65A4A"/>
    <w:rsid w:val="00E7002E"/>
    <w:rsid w:val="00E83628"/>
    <w:rsid w:val="00EB5E97"/>
    <w:rsid w:val="00EC3E39"/>
    <w:rsid w:val="00ED706D"/>
    <w:rsid w:val="00EE33E4"/>
    <w:rsid w:val="00F04D87"/>
    <w:rsid w:val="00F05D68"/>
    <w:rsid w:val="00F15077"/>
    <w:rsid w:val="00F17E41"/>
    <w:rsid w:val="00F63279"/>
    <w:rsid w:val="00F7159D"/>
    <w:rsid w:val="00F8313F"/>
    <w:rsid w:val="00F96877"/>
    <w:rsid w:val="00FA71ED"/>
    <w:rsid w:val="00F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33CB9"/>
  <w15:docId w15:val="{2B3F5948-82AD-4650-B0A1-F357B364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70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06D"/>
  </w:style>
  <w:style w:type="paragraph" w:styleId="Stopka">
    <w:name w:val="footer"/>
    <w:basedOn w:val="Normalny"/>
    <w:link w:val="StopkaZnak"/>
    <w:uiPriority w:val="99"/>
    <w:unhideWhenUsed/>
    <w:rsid w:val="00ED7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06D"/>
  </w:style>
  <w:style w:type="character" w:customStyle="1" w:styleId="Nagwek1Znak">
    <w:name w:val="Nagłówek 1 Znak"/>
    <w:basedOn w:val="Domylnaczcionkaakapitu"/>
    <w:link w:val="Nagwek1"/>
    <w:uiPriority w:val="9"/>
    <w:rsid w:val="00ED70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uiPriority w:val="99"/>
    <w:unhideWhenUsed/>
    <w:rsid w:val="00ED70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27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7652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unhideWhenUsed/>
    <w:qFormat/>
    <w:rsid w:val="000A7C0E"/>
    <w:pPr>
      <w:numPr>
        <w:numId w:val="1"/>
      </w:numPr>
      <w:spacing w:after="0"/>
    </w:pPr>
    <w:rPr>
      <w:rFonts w:ascii="Times New Roman" w:hAnsi="Times New Roman" w:cstheme="minorHAnsi"/>
      <w:color w:val="4F6228" w:themeColor="accent3" w:themeShade="80"/>
      <w:sz w:val="20"/>
      <w:szCs w:val="20"/>
      <w:lang w:val="en-US" w:eastAsia="ja-JP"/>
    </w:rPr>
  </w:style>
  <w:style w:type="paragraph" w:customStyle="1" w:styleId="Custombullets">
    <w:name w:val="Custom bullets"/>
    <w:basedOn w:val="Akapitzlist"/>
    <w:qFormat/>
    <w:rsid w:val="000A7C0E"/>
  </w:style>
  <w:style w:type="character" w:styleId="Pogrubienie">
    <w:name w:val="Strong"/>
    <w:basedOn w:val="Domylnaczcionkaakapitu"/>
    <w:uiPriority w:val="22"/>
    <w:qFormat/>
    <w:rsid w:val="00D67348"/>
    <w:rPr>
      <w:b/>
      <w:bCs/>
    </w:rPr>
  </w:style>
  <w:style w:type="table" w:styleId="Tabela-Siatka">
    <w:name w:val="Table Grid"/>
    <w:basedOn w:val="Standardowy"/>
    <w:uiPriority w:val="59"/>
    <w:rsid w:val="00C5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C2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ata.waleciuk-dejneka@uw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jil@uph.edu.pl" TargetMode="External"/><Relationship Id="rId7" Type="http://schemas.openxmlformats.org/officeDocument/2006/relationships/hyperlink" Target="http://www.ijil.uws.edu.pl" TargetMode="External"/><Relationship Id="rId2" Type="http://schemas.openxmlformats.org/officeDocument/2006/relationships/hyperlink" Target="http://www.ijil.uph.edu.pl" TargetMode="External"/><Relationship Id="rId1" Type="http://schemas.openxmlformats.org/officeDocument/2006/relationships/hyperlink" Target="mailto:ijil@uph.edu.pl" TargetMode="External"/><Relationship Id="rId6" Type="http://schemas.openxmlformats.org/officeDocument/2006/relationships/hyperlink" Target="mailto:ijil@uws.edu.pl" TargetMode="External"/><Relationship Id="rId5" Type="http://schemas.openxmlformats.org/officeDocument/2006/relationships/image" Target="media/image1.jpg"/><Relationship Id="rId4" Type="http://schemas.openxmlformats.org/officeDocument/2006/relationships/hyperlink" Target="http://www.ijil.uph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Beata</cp:lastModifiedBy>
  <cp:revision>10</cp:revision>
  <cp:lastPrinted>2023-11-24T07:37:00Z</cp:lastPrinted>
  <dcterms:created xsi:type="dcterms:W3CDTF">2024-02-08T12:38:00Z</dcterms:created>
  <dcterms:modified xsi:type="dcterms:W3CDTF">2024-02-12T11:53:00Z</dcterms:modified>
</cp:coreProperties>
</file>