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4777" w14:textId="4E8A9B1D" w:rsidR="0070612C" w:rsidRPr="00D4740F" w:rsidRDefault="00D4740F" w:rsidP="00D4740F">
      <w:pPr>
        <w:jc w:val="center"/>
        <w:rPr>
          <w:rFonts w:ascii="Cambria" w:hAnsi="Cambria" w:cs="Calibri"/>
        </w:rPr>
      </w:pPr>
      <w:r>
        <w:rPr>
          <w:rFonts w:ascii="Cambria" w:eastAsia="Times New Roman" w:hAnsi="Cambria" w:cs="Calibri"/>
          <w:b/>
          <w:noProof/>
          <w:color w:val="000000"/>
          <w:kern w:val="0"/>
          <w:sz w:val="40"/>
          <w:szCs w:val="36"/>
          <w:lang w:eastAsia="pl-PL"/>
        </w:rPr>
        <w:drawing>
          <wp:inline distT="0" distB="0" distL="0" distR="0" wp14:anchorId="6E422EFC" wp14:editId="72E570EC">
            <wp:extent cx="1504709" cy="1250471"/>
            <wp:effectExtent l="0" t="0" r="0" b="0"/>
            <wp:docPr id="15929216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921621" name="Obraz 159292162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855" cy="1254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Calibri"/>
          <w:b/>
          <w:noProof/>
          <w:color w:val="000000"/>
          <w:kern w:val="0"/>
          <w:sz w:val="40"/>
          <w:szCs w:val="36"/>
          <w:lang w:eastAsia="pl-PL"/>
        </w:rPr>
        <w:drawing>
          <wp:inline distT="0" distB="0" distL="0" distR="0" wp14:anchorId="07F75F4F" wp14:editId="2F4F0F04">
            <wp:extent cx="983848" cy="1100859"/>
            <wp:effectExtent l="0" t="0" r="0" b="0"/>
            <wp:docPr id="7828506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850644" name="Obraz 78285064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996" cy="117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5EBF" w:rsidRPr="00DD6848">
        <w:rPr>
          <w:rFonts w:ascii="Cambria" w:hAnsi="Cambria" w:cs="Calibri"/>
          <w:noProof/>
        </w:rPr>
        <w:drawing>
          <wp:inline distT="0" distB="0" distL="0" distR="0" wp14:anchorId="422553D9" wp14:editId="2EEB792D">
            <wp:extent cx="1785620" cy="1168987"/>
            <wp:effectExtent l="0" t="0" r="5080" b="0"/>
            <wp:docPr id="43630220" name="Picture 2" descr="uOttawa logo with one-step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Ottawa logo with one-step onl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5" t="15277" r="7298" b="17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058" cy="129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5EBF" w:rsidRPr="00DD6848">
        <w:rPr>
          <w:rFonts w:ascii="Cambria" w:hAnsi="Cambria" w:cs="Calibri"/>
          <w:noProof/>
        </w:rPr>
        <w:drawing>
          <wp:inline distT="0" distB="0" distL="0" distR="0" wp14:anchorId="21EE605D" wp14:editId="50F39D7C">
            <wp:extent cx="1320800" cy="1420214"/>
            <wp:effectExtent l="0" t="0" r="0" b="2540"/>
            <wp:docPr id="1194397563" name="Obraz 1" descr="Obraz zawierający Czcionka, tekst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97563" name="Obraz 1" descr="Obraz zawierający Czcionka, tekst, logo, symbol&#10;&#10;Zawartość wygenerowana przez AI może być niepoprawn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53" cy="146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5EBF" w:rsidRPr="00DD6848">
        <w:rPr>
          <w:rFonts w:ascii="Cambria" w:eastAsia="Times New Roman" w:hAnsi="Cambria" w:cs="Calibri"/>
          <w:b/>
          <w:color w:val="000000"/>
          <w:kern w:val="0"/>
          <w:sz w:val="40"/>
          <w:szCs w:val="36"/>
          <w:lang w:eastAsia="pl-PL"/>
          <w14:ligatures w14:val="none"/>
        </w:rPr>
        <w:br/>
      </w:r>
      <w:r>
        <w:rPr>
          <w:rFonts w:ascii="Cambria" w:eastAsia="Times New Roman" w:hAnsi="Cambria" w:cs="Calibri"/>
          <w:b/>
          <w:color w:val="002060"/>
          <w:kern w:val="0"/>
          <w:sz w:val="40"/>
          <w:szCs w:val="36"/>
          <w:lang w:eastAsia="pl-PL"/>
          <w14:ligatures w14:val="none"/>
        </w:rPr>
        <w:br/>
      </w:r>
      <w:r w:rsidR="00E35738" w:rsidRPr="00DD6848">
        <w:rPr>
          <w:rFonts w:ascii="Cambria" w:eastAsia="Times New Roman" w:hAnsi="Cambria" w:cs="Calibri"/>
          <w:b/>
          <w:color w:val="002060"/>
          <w:kern w:val="0"/>
          <w:sz w:val="40"/>
          <w:szCs w:val="36"/>
          <w:lang w:eastAsia="pl-PL"/>
          <w14:ligatures w14:val="none"/>
        </w:rPr>
        <w:t>DIALOG – MONOLOG – MILCZENIE</w:t>
      </w:r>
      <w:r w:rsidR="00385EBF" w:rsidRPr="00DD6848">
        <w:rPr>
          <w:rFonts w:ascii="Cambria" w:eastAsia="Times New Roman" w:hAnsi="Cambria" w:cs="Calibri"/>
          <w:b/>
          <w:color w:val="000000"/>
          <w:kern w:val="0"/>
          <w:sz w:val="40"/>
          <w:szCs w:val="36"/>
          <w:lang w:eastAsia="pl-PL"/>
          <w14:ligatures w14:val="none"/>
        </w:rPr>
        <w:br/>
        <w:t>Międzynarodowa Konferencja Naukowa</w:t>
      </w:r>
      <w:r w:rsidR="00385EBF" w:rsidRPr="00DD6848">
        <w:rPr>
          <w:rFonts w:ascii="Cambria" w:eastAsia="Times New Roman" w:hAnsi="Cambria" w:cs="Calibri"/>
          <w:b/>
          <w:color w:val="000000"/>
          <w:kern w:val="0"/>
          <w:sz w:val="40"/>
          <w:szCs w:val="36"/>
          <w:lang w:eastAsia="pl-PL"/>
          <w14:ligatures w14:val="none"/>
        </w:rPr>
        <w:br/>
        <w:t>15–16 kwietnia 2027</w:t>
      </w:r>
    </w:p>
    <w:p w14:paraId="49A27387" w14:textId="12E54900" w:rsidR="00385EBF" w:rsidRPr="00DD6848" w:rsidRDefault="0070612C" w:rsidP="00385EBF">
      <w:pPr>
        <w:keepNext/>
        <w:keepLines/>
        <w:spacing w:before="600" w:after="360" w:line="288" w:lineRule="auto"/>
        <w:jc w:val="center"/>
        <w:outlineLvl w:val="0"/>
        <w:rPr>
          <w:rFonts w:ascii="Cambria" w:eastAsia="Times New Roman" w:hAnsi="Cambria" w:cs="Calibri"/>
          <w:b/>
          <w:color w:val="000000"/>
          <w:kern w:val="0"/>
          <w:sz w:val="28"/>
          <w:szCs w:val="28"/>
          <w:lang w:eastAsia="pl-PL"/>
          <w14:ligatures w14:val="none"/>
        </w:rPr>
      </w:pPr>
      <w:r w:rsidRPr="00DD6848">
        <w:rPr>
          <w:rFonts w:ascii="Cambria" w:eastAsia="Times New Roman" w:hAnsi="Cambria" w:cs="Calibri"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Call for </w:t>
      </w:r>
      <w:proofErr w:type="spellStart"/>
      <w:r w:rsidRPr="00DD6848">
        <w:rPr>
          <w:rFonts w:ascii="Cambria" w:eastAsia="Times New Roman" w:hAnsi="Cambria" w:cs="Calibri"/>
          <w:bCs/>
          <w:color w:val="000000"/>
          <w:kern w:val="0"/>
          <w:sz w:val="28"/>
          <w:szCs w:val="28"/>
          <w:lang w:eastAsia="pl-PL"/>
          <w14:ligatures w14:val="none"/>
        </w:rPr>
        <w:t>Papers</w:t>
      </w:r>
      <w:proofErr w:type="spellEnd"/>
    </w:p>
    <w:p w14:paraId="54DC938F" w14:textId="2A4FA42F" w:rsidR="00385EBF" w:rsidRPr="00DD6848" w:rsidRDefault="00385EBF" w:rsidP="0070612C">
      <w:pPr>
        <w:spacing w:line="360" w:lineRule="auto"/>
        <w:jc w:val="both"/>
        <w:rPr>
          <w:rFonts w:ascii="Cambria" w:eastAsia="Calibri" w:hAnsi="Cambria" w:cs="Calibri"/>
          <w:kern w:val="0"/>
          <w:shd w:val="clear" w:color="auto" w:fill="FFFFFF"/>
          <w14:ligatures w14:val="none"/>
        </w:rPr>
      </w:pPr>
      <w:r w:rsidRPr="00DD6848">
        <w:rPr>
          <w:rFonts w:ascii="Cambria" w:eastAsia="Calibri" w:hAnsi="Cambria" w:cs="Calibri"/>
          <w:kern w:val="0"/>
          <w:shd w:val="clear" w:color="auto" w:fill="FFFFFF"/>
          <w14:ligatures w14:val="none"/>
        </w:rPr>
        <w:t xml:space="preserve">Zakład Literatury, Kultury i Komunikacji Instytutu Studiów Wschodnioeuropejskich Uniwersytetu Łódzkiego we współpracy z Katedrą Języków i Literatur Nowożytnych Uniwersytetu w Ottawie </w:t>
      </w:r>
      <w:r w:rsidR="00821C35" w:rsidRPr="00DD6848">
        <w:rPr>
          <w:rFonts w:ascii="Cambria" w:eastAsia="Calibri" w:hAnsi="Cambria" w:cs="Calibri"/>
          <w:kern w:val="0"/>
          <w:shd w:val="clear" w:color="auto" w:fill="FFFFFF"/>
          <w14:ligatures w14:val="none"/>
        </w:rPr>
        <w:t xml:space="preserve">oraz </w:t>
      </w:r>
      <w:r w:rsidR="00821C35" w:rsidRPr="00DD6848">
        <w:rPr>
          <w:rFonts w:ascii="Cambria" w:hAnsi="Cambria" w:cs="Calibri"/>
        </w:rPr>
        <w:t>Katedrą Języków oraz Kultur Słowiańskich i Bałtyckich przy Zakładzie Języków Uniwersytetu w Helsinkach</w:t>
      </w:r>
      <w:r w:rsidRPr="00DD6848">
        <w:rPr>
          <w:rFonts w:ascii="Cambria" w:eastAsia="Calibri" w:hAnsi="Cambria" w:cs="Calibri"/>
          <w:kern w:val="0"/>
          <w:shd w:val="clear" w:color="auto" w:fill="FFFFFF"/>
          <w14:ligatures w14:val="none"/>
        </w:rPr>
        <w:t xml:space="preserve"> zapraszają </w:t>
      </w:r>
      <w:r w:rsidR="00E35738" w:rsidRPr="00DD6848">
        <w:rPr>
          <w:rFonts w:ascii="Cambria" w:eastAsia="Calibri" w:hAnsi="Cambria" w:cs="Calibri"/>
          <w:kern w:val="0"/>
          <w:shd w:val="clear" w:color="auto" w:fill="FFFFFF"/>
          <w14:ligatures w14:val="none"/>
        </w:rPr>
        <w:t>literaturoznawców, kulturoznawców</w:t>
      </w:r>
      <w:r w:rsidRPr="00DD6848">
        <w:rPr>
          <w:rFonts w:ascii="Cambria" w:eastAsia="Calibri" w:hAnsi="Cambria" w:cs="Calibri"/>
          <w:kern w:val="0"/>
          <w:shd w:val="clear" w:color="auto" w:fill="FFFFFF"/>
          <w14:ligatures w14:val="none"/>
        </w:rPr>
        <w:t xml:space="preserve">, </w:t>
      </w:r>
      <w:r w:rsidR="00E35738" w:rsidRPr="00DD6848">
        <w:rPr>
          <w:rFonts w:ascii="Cambria" w:eastAsia="Calibri" w:hAnsi="Cambria" w:cs="Calibri"/>
          <w:kern w:val="0"/>
          <w:shd w:val="clear" w:color="auto" w:fill="FFFFFF"/>
          <w14:ligatures w14:val="none"/>
        </w:rPr>
        <w:t xml:space="preserve">językoznawców, </w:t>
      </w:r>
      <w:proofErr w:type="spellStart"/>
      <w:r w:rsidR="00E35738" w:rsidRPr="00DD6848">
        <w:rPr>
          <w:rFonts w:ascii="Cambria" w:eastAsia="Calibri" w:hAnsi="Cambria" w:cs="Calibri"/>
          <w:kern w:val="0"/>
          <w:shd w:val="clear" w:color="auto" w:fill="FFFFFF"/>
          <w14:ligatures w14:val="none"/>
        </w:rPr>
        <w:t>przekładoznawców</w:t>
      </w:r>
      <w:proofErr w:type="spellEnd"/>
      <w:r w:rsidR="00E35738" w:rsidRPr="00DD6848">
        <w:rPr>
          <w:rFonts w:ascii="Cambria" w:eastAsia="Calibri" w:hAnsi="Cambria" w:cs="Calibri"/>
          <w:kern w:val="0"/>
          <w:shd w:val="clear" w:color="auto" w:fill="FFFFFF"/>
          <w14:ligatures w14:val="none"/>
        </w:rPr>
        <w:t xml:space="preserve">, historyków oraz filozofów </w:t>
      </w:r>
      <w:r w:rsidRPr="00DD6848">
        <w:rPr>
          <w:rFonts w:ascii="Cambria" w:eastAsia="Calibri" w:hAnsi="Cambria" w:cs="Calibri"/>
          <w:kern w:val="0"/>
          <w:shd w:val="clear" w:color="auto" w:fill="FFFFFF"/>
          <w14:ligatures w14:val="none"/>
        </w:rPr>
        <w:t xml:space="preserve">do udziału w Międzynarodowej Konferencji Naukowej DIALOG – MONOLOG – MILCZENIE. </w:t>
      </w:r>
    </w:p>
    <w:p w14:paraId="7724ED5A" w14:textId="77777777" w:rsidR="0070612C" w:rsidRPr="00DD6848" w:rsidRDefault="0070612C" w:rsidP="0070612C">
      <w:pPr>
        <w:spacing w:line="360" w:lineRule="auto"/>
        <w:jc w:val="both"/>
        <w:rPr>
          <w:rFonts w:ascii="Cambria" w:eastAsia="Calibri" w:hAnsi="Cambria" w:cs="Calibri"/>
          <w:kern w:val="0"/>
          <w:shd w:val="clear" w:color="auto" w:fill="FFFFFF"/>
          <w14:ligatures w14:val="none"/>
        </w:rPr>
      </w:pPr>
    </w:p>
    <w:p w14:paraId="2D15ADBE" w14:textId="79F45BE2" w:rsidR="00385EBF" w:rsidRPr="00DD6848" w:rsidRDefault="00E35738" w:rsidP="0070612C">
      <w:pPr>
        <w:spacing w:line="360" w:lineRule="auto"/>
        <w:jc w:val="both"/>
        <w:rPr>
          <w:rFonts w:ascii="Cambria" w:eastAsia="Calibri" w:hAnsi="Cambria" w:cs="Calibri"/>
          <w:kern w:val="0"/>
          <w:shd w:val="clear" w:color="auto" w:fill="FFFFFF"/>
          <w14:ligatures w14:val="none"/>
        </w:rPr>
      </w:pPr>
      <w:r w:rsidRPr="00DD6848">
        <w:rPr>
          <w:rFonts w:ascii="Cambria" w:eastAsia="Calibri" w:hAnsi="Cambria" w:cs="Calibri"/>
          <w:kern w:val="0"/>
          <w:shd w:val="clear" w:color="auto" w:fill="FFFFFF"/>
          <w14:ligatures w14:val="none"/>
        </w:rPr>
        <w:t>Celem konferencji jest refleksja nad złożonymi relacjami między dialogiem, monologiem i milczeniem we współczesnej kulturze oraz w perspektywie historycznej.</w:t>
      </w:r>
    </w:p>
    <w:p w14:paraId="02058323" w14:textId="77777777" w:rsidR="0070612C" w:rsidRPr="00DD6848" w:rsidRDefault="0070612C" w:rsidP="0070612C">
      <w:pPr>
        <w:spacing w:line="360" w:lineRule="auto"/>
        <w:jc w:val="both"/>
        <w:rPr>
          <w:rFonts w:ascii="Cambria" w:eastAsia="Calibri" w:hAnsi="Cambria" w:cs="Calibri"/>
          <w:kern w:val="0"/>
          <w:shd w:val="clear" w:color="auto" w:fill="FFFFFF"/>
          <w14:ligatures w14:val="none"/>
        </w:rPr>
      </w:pPr>
    </w:p>
    <w:p w14:paraId="7A043EC6" w14:textId="32499728" w:rsidR="00E35738" w:rsidRPr="00DD6848" w:rsidRDefault="00E35738" w:rsidP="0070612C">
      <w:pPr>
        <w:spacing w:line="360" w:lineRule="auto"/>
        <w:jc w:val="both"/>
        <w:rPr>
          <w:rFonts w:ascii="Cambria" w:eastAsia="Calibri" w:hAnsi="Cambria" w:cs="Calibri"/>
          <w:kern w:val="0"/>
          <w:shd w:val="clear" w:color="auto" w:fill="FFFFFF"/>
          <w14:ligatures w14:val="none"/>
        </w:rPr>
      </w:pPr>
      <w:r w:rsidRPr="00DD6848">
        <w:rPr>
          <w:rFonts w:ascii="Cambria" w:eastAsia="Calibri" w:hAnsi="Cambria" w:cs="Calibri"/>
          <w:kern w:val="0"/>
          <w:shd w:val="clear" w:color="auto" w:fill="FFFFFF"/>
          <w14:ligatures w14:val="none"/>
        </w:rPr>
        <w:t>Współcześnie obserwujemy bezprecedensową intensyfikację konfrontacji opinii wyrażanych w mediach społecznościowych, przestrzeni medialnej oraz dyskursie politycznym. Wzajemnie wykluczające się punkty widzenia coraz częściej rywalizują o monologiczną dominację, co prowadzi do erozji, a niekiedy wręcz zaniku autentycznego dialogu. Zjawisko to ma charakter globalny, choć jego przejawy różnią się w zależności od kontekstu społecznego i kulturowego.</w:t>
      </w:r>
    </w:p>
    <w:p w14:paraId="1346DAF9" w14:textId="39BD3CC7" w:rsidR="00E35738" w:rsidRPr="00DD6848" w:rsidRDefault="00E35738" w:rsidP="0070612C">
      <w:pPr>
        <w:spacing w:line="360" w:lineRule="auto"/>
        <w:jc w:val="both"/>
        <w:rPr>
          <w:rFonts w:ascii="Cambria" w:eastAsia="Calibri" w:hAnsi="Cambria" w:cs="Calibri"/>
          <w:kern w:val="0"/>
          <w:shd w:val="clear" w:color="auto" w:fill="FFFFFF"/>
          <w14:ligatures w14:val="none"/>
        </w:rPr>
      </w:pPr>
      <w:r w:rsidRPr="00DD6848">
        <w:rPr>
          <w:rFonts w:ascii="Cambria" w:eastAsia="Calibri" w:hAnsi="Cambria" w:cs="Calibri"/>
          <w:kern w:val="0"/>
          <w:shd w:val="clear" w:color="auto" w:fill="FFFFFF"/>
          <w14:ligatures w14:val="none"/>
        </w:rPr>
        <w:t xml:space="preserve">Na kryzys dialogiczności coraz częściej reagują pisarze, artyści oraz twórcy teatralni i filmowi, dostarczając bogatego materiału do analizy doświadczeń egzystencjalnych oraz etycznych wymiarów komunikacji. Jednocześnie istotne pozostaje pytanie o to, w jaki </w:t>
      </w:r>
      <w:r w:rsidRPr="00DD6848">
        <w:rPr>
          <w:rFonts w:ascii="Cambria" w:eastAsia="Calibri" w:hAnsi="Cambria" w:cs="Calibri"/>
          <w:kern w:val="0"/>
          <w:shd w:val="clear" w:color="auto" w:fill="FFFFFF"/>
          <w14:ligatures w14:val="none"/>
        </w:rPr>
        <w:lastRenderedPageBreak/>
        <w:t>sposób dialog, monolog i milczenie funkcjonowały na przestrzeni dziejów oraz jak kształtują one nasze rozumienie kultury, tożsamości i wspólnoty.</w:t>
      </w:r>
    </w:p>
    <w:p w14:paraId="7E621C0D" w14:textId="77777777" w:rsidR="0070612C" w:rsidRPr="00DD6848" w:rsidRDefault="0070612C" w:rsidP="0070612C">
      <w:pPr>
        <w:spacing w:line="360" w:lineRule="auto"/>
        <w:jc w:val="both"/>
        <w:rPr>
          <w:rFonts w:ascii="Cambria" w:eastAsia="Calibri" w:hAnsi="Cambria" w:cs="Calibri"/>
          <w:kern w:val="0"/>
          <w:shd w:val="clear" w:color="auto" w:fill="FFFFFF"/>
          <w14:ligatures w14:val="none"/>
        </w:rPr>
      </w:pPr>
    </w:p>
    <w:p w14:paraId="0B72F80B" w14:textId="2671A530" w:rsidR="00E35738" w:rsidRPr="00DD6848" w:rsidRDefault="00E35738" w:rsidP="0070612C">
      <w:pPr>
        <w:jc w:val="both"/>
        <w:rPr>
          <w:rFonts w:ascii="Cambria" w:hAnsi="Cambria" w:cs="Calibri"/>
          <w:b/>
          <w:bCs/>
        </w:rPr>
      </w:pPr>
      <w:r w:rsidRPr="00DD6848">
        <w:rPr>
          <w:rFonts w:ascii="Cambria" w:hAnsi="Cambria" w:cs="Calibri"/>
          <w:b/>
          <w:bCs/>
        </w:rPr>
        <w:t>Podczas debaty konferencyjnej proponujemy podjęcie kluczowych obszarów tematycznych z zakresu literatury, języka, historii, sztuki, filozofii. Poniższe zestawienia nie wyczerpują możliwych do omówienia zagadnień:</w:t>
      </w:r>
    </w:p>
    <w:p w14:paraId="312F66D2" w14:textId="70DAED83" w:rsidR="00385EBF" w:rsidRPr="00DD6848" w:rsidRDefault="00385EBF" w:rsidP="0070612C">
      <w:pPr>
        <w:spacing w:line="360" w:lineRule="auto"/>
        <w:jc w:val="both"/>
        <w:rPr>
          <w:rFonts w:ascii="Cambria" w:eastAsia="Aptos" w:hAnsi="Cambria" w:cs="Calibri"/>
        </w:rPr>
      </w:pPr>
    </w:p>
    <w:p w14:paraId="02885FFB" w14:textId="77777777" w:rsidR="00385EBF" w:rsidRPr="00DD6848" w:rsidRDefault="00385EBF" w:rsidP="0070612C">
      <w:pPr>
        <w:spacing w:line="360" w:lineRule="auto"/>
        <w:rPr>
          <w:rFonts w:ascii="Cambria" w:eastAsia="Aptos" w:hAnsi="Cambria" w:cs="Calibri"/>
        </w:rPr>
      </w:pPr>
      <w:r w:rsidRPr="00DD6848">
        <w:rPr>
          <w:rFonts w:ascii="Cambria" w:eastAsia="Aptos" w:hAnsi="Cambria" w:cs="Calibri"/>
        </w:rPr>
        <w:t>• dialogiczność i monologiczność w literaturze, teatrze, kinie i sztukach wizualnych</w:t>
      </w:r>
    </w:p>
    <w:p w14:paraId="44D6E3EB" w14:textId="77777777" w:rsidR="00385EBF" w:rsidRPr="00DD6848" w:rsidRDefault="00385EBF" w:rsidP="0070612C">
      <w:pPr>
        <w:spacing w:line="360" w:lineRule="auto"/>
        <w:rPr>
          <w:rFonts w:ascii="Cambria" w:eastAsia="Aptos" w:hAnsi="Cambria" w:cs="Calibri"/>
        </w:rPr>
      </w:pPr>
      <w:r w:rsidRPr="00DD6848">
        <w:rPr>
          <w:rFonts w:ascii="Cambria" w:eastAsia="Aptos" w:hAnsi="Cambria" w:cs="Calibri"/>
        </w:rPr>
        <w:t>• rola milczenia jako strategii komunikacyjnej lub ideologicznej</w:t>
      </w:r>
    </w:p>
    <w:p w14:paraId="02F29002" w14:textId="77777777" w:rsidR="00385EBF" w:rsidRPr="00DD6848" w:rsidRDefault="00385EBF" w:rsidP="0070612C">
      <w:pPr>
        <w:spacing w:line="360" w:lineRule="auto"/>
        <w:rPr>
          <w:rFonts w:ascii="Cambria" w:eastAsia="Aptos" w:hAnsi="Cambria" w:cs="Calibri"/>
        </w:rPr>
      </w:pPr>
      <w:r w:rsidRPr="00DD6848">
        <w:rPr>
          <w:rFonts w:ascii="Cambria" w:eastAsia="Aptos" w:hAnsi="Cambria" w:cs="Calibri"/>
        </w:rPr>
        <w:t>• dialog kultur i komunikacja międzykulturowa</w:t>
      </w:r>
    </w:p>
    <w:p w14:paraId="2E8B5AD8" w14:textId="77777777" w:rsidR="00385EBF" w:rsidRPr="00DD6848" w:rsidRDefault="00385EBF" w:rsidP="0070612C">
      <w:pPr>
        <w:spacing w:line="360" w:lineRule="auto"/>
        <w:rPr>
          <w:rFonts w:ascii="Cambria" w:eastAsia="Aptos" w:hAnsi="Cambria" w:cs="Calibri"/>
        </w:rPr>
      </w:pPr>
      <w:r w:rsidRPr="00DD6848">
        <w:rPr>
          <w:rFonts w:ascii="Cambria" w:eastAsia="Aptos" w:hAnsi="Cambria" w:cs="Calibri"/>
        </w:rPr>
        <w:t>• etyczne wymiary mówienia, słuchania i milczenia</w:t>
      </w:r>
    </w:p>
    <w:p w14:paraId="3328DA34" w14:textId="77777777" w:rsidR="00385EBF" w:rsidRPr="00DD6848" w:rsidRDefault="00385EBF" w:rsidP="0070612C">
      <w:pPr>
        <w:spacing w:line="360" w:lineRule="auto"/>
        <w:rPr>
          <w:rFonts w:ascii="Cambria" w:eastAsia="Aptos" w:hAnsi="Cambria" w:cs="Calibri"/>
        </w:rPr>
      </w:pPr>
      <w:r w:rsidRPr="00DD6848">
        <w:rPr>
          <w:rFonts w:ascii="Cambria" w:eastAsia="Aptos" w:hAnsi="Cambria" w:cs="Calibri"/>
        </w:rPr>
        <w:t>• komunikacja cyfrowa a kryzys dialogu we współczesnym świecie</w:t>
      </w:r>
    </w:p>
    <w:p w14:paraId="4147BD2E" w14:textId="77777777" w:rsidR="00385EBF" w:rsidRPr="00DD6848" w:rsidRDefault="00385EBF" w:rsidP="0070612C">
      <w:pPr>
        <w:spacing w:line="360" w:lineRule="auto"/>
        <w:rPr>
          <w:rFonts w:ascii="Cambria" w:eastAsia="Aptos" w:hAnsi="Cambria" w:cs="Calibri"/>
        </w:rPr>
      </w:pPr>
      <w:r w:rsidRPr="00DD6848">
        <w:rPr>
          <w:rFonts w:ascii="Cambria" w:eastAsia="Aptos" w:hAnsi="Cambria" w:cs="Calibri"/>
        </w:rPr>
        <w:t>• historyczne perspektywy dialogu i jego przemian</w:t>
      </w:r>
    </w:p>
    <w:p w14:paraId="783161B4" w14:textId="77777777" w:rsidR="00385EBF" w:rsidRPr="00DD6848" w:rsidRDefault="00385EBF" w:rsidP="0070612C">
      <w:pPr>
        <w:spacing w:line="360" w:lineRule="auto"/>
        <w:rPr>
          <w:rFonts w:ascii="Cambria" w:eastAsia="Aptos" w:hAnsi="Cambria" w:cs="Calibri"/>
        </w:rPr>
      </w:pPr>
      <w:r w:rsidRPr="00DD6848">
        <w:rPr>
          <w:rFonts w:ascii="Cambria" w:eastAsia="Aptos" w:hAnsi="Cambria" w:cs="Calibri"/>
        </w:rPr>
        <w:t>• filozoficzne i teoretyczne ujęcia dialogiczności</w:t>
      </w:r>
    </w:p>
    <w:p w14:paraId="00D0198D" w14:textId="197E27FC" w:rsidR="00385EBF" w:rsidRPr="00DD6848" w:rsidRDefault="00385EBF" w:rsidP="0070612C">
      <w:pPr>
        <w:spacing w:line="360" w:lineRule="auto"/>
        <w:rPr>
          <w:rFonts w:ascii="Cambria" w:eastAsia="Aptos" w:hAnsi="Cambria" w:cs="Calibri"/>
        </w:rPr>
      </w:pPr>
      <w:r w:rsidRPr="00DD6848">
        <w:rPr>
          <w:rFonts w:ascii="Cambria" w:eastAsia="Aptos" w:hAnsi="Cambria" w:cs="Calibri"/>
        </w:rPr>
        <w:t>• milczenie kobiet: między doświadczeniem, opresją a emancypacją</w:t>
      </w:r>
    </w:p>
    <w:p w14:paraId="72A20384" w14:textId="77777777" w:rsidR="0070612C" w:rsidRPr="00DD6848" w:rsidRDefault="0070612C" w:rsidP="0070612C">
      <w:pPr>
        <w:spacing w:line="360" w:lineRule="auto"/>
        <w:rPr>
          <w:rFonts w:ascii="Cambria" w:eastAsia="Calibri" w:hAnsi="Cambria" w:cs="Calibri"/>
          <w:kern w:val="0"/>
          <w:shd w:val="clear" w:color="auto" w:fill="FFFFFF"/>
          <w14:ligatures w14:val="none"/>
        </w:rPr>
      </w:pPr>
    </w:p>
    <w:p w14:paraId="79EACD4F" w14:textId="77777777" w:rsidR="00E35738" w:rsidRPr="00DD6848" w:rsidRDefault="00E35738" w:rsidP="0070612C">
      <w:pPr>
        <w:keepNext/>
        <w:keepLines/>
        <w:spacing w:line="288" w:lineRule="auto"/>
        <w:outlineLvl w:val="1"/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DD6848"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Języki konferencji:</w:t>
      </w:r>
    </w:p>
    <w:p w14:paraId="3FD33CA5" w14:textId="77777777" w:rsidR="00E35738" w:rsidRPr="00DD6848" w:rsidRDefault="00E35738" w:rsidP="0070612C">
      <w:pPr>
        <w:jc w:val="both"/>
        <w:rPr>
          <w:rFonts w:ascii="Cambria" w:hAnsi="Cambria" w:cs="Calibri"/>
        </w:rPr>
      </w:pPr>
      <w:r w:rsidRPr="00DD6848">
        <w:rPr>
          <w:rFonts w:ascii="Cambria" w:hAnsi="Cambria" w:cs="Calibri"/>
        </w:rPr>
        <w:t>polski, angielski, rosyjski, ukraiński.</w:t>
      </w:r>
    </w:p>
    <w:p w14:paraId="387EE5DD" w14:textId="77777777" w:rsidR="00E35738" w:rsidRPr="00DD6848" w:rsidRDefault="00E35738" w:rsidP="00E35738">
      <w:pPr>
        <w:jc w:val="both"/>
        <w:rPr>
          <w:rFonts w:ascii="Cambria" w:hAnsi="Cambria" w:cs="Calibri"/>
        </w:rPr>
      </w:pPr>
    </w:p>
    <w:p w14:paraId="606A4616" w14:textId="77777777" w:rsidR="00E35738" w:rsidRPr="00DD6848" w:rsidRDefault="00E35738" w:rsidP="0070612C">
      <w:pPr>
        <w:jc w:val="both"/>
        <w:rPr>
          <w:rFonts w:ascii="Cambria" w:hAnsi="Cambria" w:cs="Calibri"/>
        </w:rPr>
      </w:pPr>
    </w:p>
    <w:p w14:paraId="604EC62B" w14:textId="3B098C0C" w:rsidR="00385EBF" w:rsidRPr="00DD6848" w:rsidRDefault="00385EBF" w:rsidP="0070612C">
      <w:pPr>
        <w:spacing w:line="360" w:lineRule="auto"/>
        <w:jc w:val="both"/>
        <w:outlineLvl w:val="2"/>
        <w:rPr>
          <w:rFonts w:ascii="Cambria" w:eastAsia="Calibri" w:hAnsi="Cambria" w:cs="Calibri"/>
          <w:b/>
          <w:bCs/>
          <w:kern w:val="0"/>
          <w14:ligatures w14:val="none"/>
        </w:rPr>
      </w:pPr>
      <w:r w:rsidRPr="00DD6848">
        <w:rPr>
          <w:rFonts w:ascii="Cambria" w:eastAsia="Calibri" w:hAnsi="Cambria" w:cs="Calibri"/>
          <w:b/>
          <w:bCs/>
          <w:kern w:val="0"/>
          <w14:ligatures w14:val="none"/>
        </w:rPr>
        <w:t xml:space="preserve">Wydarzenie odbędzie się w budynku Wydziału Filologicznego Uniwersytetu Łódzkiego (ul. Pomorska 171/173, 90-236 Łódź) oraz zdalnie za pośrednictwem specjalnego kanału w aplikacji MS </w:t>
      </w:r>
      <w:proofErr w:type="spellStart"/>
      <w:r w:rsidRPr="00DD6848">
        <w:rPr>
          <w:rFonts w:ascii="Cambria" w:eastAsia="Calibri" w:hAnsi="Cambria" w:cs="Calibri"/>
          <w:b/>
          <w:bCs/>
          <w:kern w:val="0"/>
          <w14:ligatures w14:val="none"/>
        </w:rPr>
        <w:t>Teams</w:t>
      </w:r>
      <w:proofErr w:type="spellEnd"/>
      <w:r w:rsidRPr="00DD6848">
        <w:rPr>
          <w:rFonts w:ascii="Cambria" w:eastAsia="Calibri" w:hAnsi="Cambria" w:cs="Calibri"/>
          <w:b/>
          <w:bCs/>
          <w:kern w:val="0"/>
          <w14:ligatures w14:val="none"/>
        </w:rPr>
        <w:t>.</w:t>
      </w:r>
    </w:p>
    <w:p w14:paraId="347AC4A4" w14:textId="77777777" w:rsidR="0070612C" w:rsidRPr="00DD6848" w:rsidRDefault="0070612C" w:rsidP="0070612C">
      <w:pPr>
        <w:spacing w:line="360" w:lineRule="auto"/>
        <w:jc w:val="both"/>
        <w:outlineLvl w:val="2"/>
        <w:rPr>
          <w:rFonts w:ascii="Cambria" w:eastAsia="Calibri" w:hAnsi="Cambria" w:cs="Calibri"/>
          <w:b/>
          <w:bCs/>
          <w:kern w:val="0"/>
          <w14:ligatures w14:val="none"/>
        </w:rPr>
      </w:pPr>
    </w:p>
    <w:p w14:paraId="1713E45A" w14:textId="2891EBEC" w:rsidR="00385EBF" w:rsidRPr="00DD6848" w:rsidRDefault="00342BA5" w:rsidP="00DD6848">
      <w:pPr>
        <w:keepNext/>
        <w:keepLines/>
        <w:spacing w:line="360" w:lineRule="auto"/>
        <w:jc w:val="both"/>
        <w:outlineLvl w:val="1"/>
        <w:rPr>
          <w:rFonts w:ascii="Cambria" w:eastAsia="Times New Roman" w:hAnsi="Cambria" w:cs="Calibri"/>
          <w:b/>
          <w:color w:val="000000"/>
          <w:kern w:val="0"/>
          <w:shd w:val="clear" w:color="auto" w:fill="FFFFFF"/>
          <w14:ligatures w14:val="none"/>
        </w:rPr>
      </w:pPr>
      <w:r w:rsidRPr="00DD6848">
        <w:rPr>
          <w:rFonts w:ascii="Cambria" w:eastAsia="Times New Roman" w:hAnsi="Cambria" w:cs="Calibri"/>
          <w:b/>
          <w:color w:val="000000"/>
          <w:kern w:val="0"/>
          <w:shd w:val="clear" w:color="auto" w:fill="FFFFFF"/>
          <w14:ligatures w14:val="none"/>
        </w:rPr>
        <w:t>Opłata konferencyjna</w:t>
      </w:r>
      <w:r w:rsidRPr="003E52EB">
        <w:rPr>
          <w:rFonts w:ascii="Cambria" w:eastAsia="Times New Roman" w:hAnsi="Cambria" w:cs="Calibri"/>
          <w:b/>
          <w:color w:val="000000"/>
          <w:kern w:val="0"/>
          <w:shd w:val="clear" w:color="auto" w:fill="FFFFFF"/>
          <w14:ligatures w14:val="none"/>
        </w:rPr>
        <w:t>: 400 zł.</w:t>
      </w:r>
      <w:r w:rsidRPr="00DD6848">
        <w:rPr>
          <w:rFonts w:ascii="Cambria" w:eastAsia="Times New Roman" w:hAnsi="Cambria" w:cs="Calibri"/>
          <w:b/>
          <w:color w:val="000000"/>
          <w:kern w:val="0"/>
          <w:shd w:val="clear" w:color="auto" w:fill="FFFFFF"/>
          <w14:ligatures w14:val="none"/>
        </w:rPr>
        <w:t xml:space="preserve"> Numer konta bankowego zostanie podany w kolejnym piśmie informacyjnym.</w:t>
      </w:r>
    </w:p>
    <w:p w14:paraId="6E541834" w14:textId="77777777" w:rsidR="0070612C" w:rsidRPr="00DD6848" w:rsidRDefault="0070612C" w:rsidP="0070612C">
      <w:pPr>
        <w:keepNext/>
        <w:keepLines/>
        <w:spacing w:line="288" w:lineRule="auto"/>
        <w:jc w:val="both"/>
        <w:outlineLvl w:val="1"/>
        <w:rPr>
          <w:rFonts w:ascii="Cambria" w:eastAsia="Times New Roman" w:hAnsi="Cambria" w:cs="Calibri"/>
          <w:b/>
          <w:color w:val="000000"/>
          <w:kern w:val="0"/>
          <w:shd w:val="clear" w:color="auto" w:fill="FFFFFF"/>
          <w14:ligatures w14:val="none"/>
        </w:rPr>
      </w:pPr>
    </w:p>
    <w:p w14:paraId="07B2CEEF" w14:textId="2EC0D7B0" w:rsidR="00342BA5" w:rsidRPr="003E52EB" w:rsidRDefault="00647FB5" w:rsidP="0070612C">
      <w:pPr>
        <w:spacing w:line="360" w:lineRule="auto"/>
        <w:jc w:val="both"/>
        <w:rPr>
          <w:rFonts w:ascii="Cambria" w:hAnsi="Cambria" w:cs="Calibri"/>
        </w:rPr>
      </w:pPr>
      <w:r w:rsidRPr="003E52EB">
        <w:rPr>
          <w:rFonts w:ascii="Cambria" w:hAnsi="Cambria" w:cs="Calibri"/>
        </w:rPr>
        <w:t xml:space="preserve">Organizatorzy zapewniają możliwość opublikowania artykułów w </w:t>
      </w:r>
      <w:r w:rsidR="00342BA5" w:rsidRPr="003E52EB">
        <w:rPr>
          <w:rFonts w:ascii="Cambria" w:hAnsi="Cambria" w:cs="Calibri"/>
        </w:rPr>
        <w:t xml:space="preserve">czasopiśmie naukowym „Acta </w:t>
      </w:r>
      <w:proofErr w:type="spellStart"/>
      <w:r w:rsidR="00342BA5" w:rsidRPr="003E52EB">
        <w:rPr>
          <w:rFonts w:ascii="Cambria" w:hAnsi="Cambria" w:cs="Calibri"/>
        </w:rPr>
        <w:t>Universitatis</w:t>
      </w:r>
      <w:proofErr w:type="spellEnd"/>
      <w:r w:rsidR="00342BA5" w:rsidRPr="003E52EB">
        <w:rPr>
          <w:rFonts w:ascii="Cambria" w:hAnsi="Cambria" w:cs="Calibri"/>
        </w:rPr>
        <w:t xml:space="preserve"> </w:t>
      </w:r>
      <w:proofErr w:type="spellStart"/>
      <w:r w:rsidR="00342BA5" w:rsidRPr="003E52EB">
        <w:rPr>
          <w:rFonts w:ascii="Cambria" w:hAnsi="Cambria" w:cs="Calibri"/>
        </w:rPr>
        <w:t>Lodziensis</w:t>
      </w:r>
      <w:proofErr w:type="spellEnd"/>
      <w:r w:rsidR="00342BA5" w:rsidRPr="003E52EB">
        <w:rPr>
          <w:rFonts w:ascii="Cambria" w:hAnsi="Cambria" w:cs="Calibri"/>
        </w:rPr>
        <w:t xml:space="preserve">. Folia </w:t>
      </w:r>
      <w:proofErr w:type="spellStart"/>
      <w:r w:rsidR="00342BA5" w:rsidRPr="003E52EB">
        <w:rPr>
          <w:rFonts w:ascii="Cambria" w:hAnsi="Cambria" w:cs="Calibri"/>
        </w:rPr>
        <w:t>Litteraria</w:t>
      </w:r>
      <w:proofErr w:type="spellEnd"/>
      <w:r w:rsidR="00342BA5" w:rsidRPr="003E52EB">
        <w:rPr>
          <w:rFonts w:ascii="Cambria" w:hAnsi="Cambria" w:cs="Calibri"/>
        </w:rPr>
        <w:t xml:space="preserve"> </w:t>
      </w:r>
      <w:proofErr w:type="spellStart"/>
      <w:r w:rsidR="00342BA5" w:rsidRPr="003E52EB">
        <w:rPr>
          <w:rFonts w:ascii="Cambria" w:hAnsi="Cambria" w:cs="Calibri"/>
        </w:rPr>
        <w:t>Rossica</w:t>
      </w:r>
      <w:proofErr w:type="spellEnd"/>
      <w:r w:rsidR="00342BA5" w:rsidRPr="003E52EB">
        <w:rPr>
          <w:rFonts w:ascii="Cambria" w:hAnsi="Cambria" w:cs="Calibri"/>
        </w:rPr>
        <w:t xml:space="preserve">” </w:t>
      </w:r>
      <w:r w:rsidR="00E74907">
        <w:rPr>
          <w:rFonts w:ascii="Cambria" w:hAnsi="Cambria" w:cs="Calibri"/>
        </w:rPr>
        <w:t xml:space="preserve">(z zachowaniem procedury </w:t>
      </w:r>
      <w:proofErr w:type="spellStart"/>
      <w:r w:rsidR="00E74907">
        <w:rPr>
          <w:rFonts w:ascii="Cambria" w:hAnsi="Cambria" w:cs="Calibri"/>
        </w:rPr>
        <w:t>double</w:t>
      </w:r>
      <w:proofErr w:type="spellEnd"/>
      <w:r w:rsidR="00E74907">
        <w:rPr>
          <w:rFonts w:ascii="Cambria" w:hAnsi="Cambria" w:cs="Calibri"/>
        </w:rPr>
        <w:t xml:space="preserve">-blind </w:t>
      </w:r>
      <w:proofErr w:type="spellStart"/>
      <w:r w:rsidR="00E74907">
        <w:rPr>
          <w:rFonts w:ascii="Cambria" w:hAnsi="Cambria" w:cs="Calibri"/>
        </w:rPr>
        <w:t>review</w:t>
      </w:r>
      <w:proofErr w:type="spellEnd"/>
      <w:r w:rsidR="00E74907">
        <w:rPr>
          <w:rFonts w:ascii="Cambria" w:hAnsi="Cambria" w:cs="Calibri"/>
        </w:rPr>
        <w:t xml:space="preserve">) </w:t>
      </w:r>
      <w:r w:rsidR="00342BA5" w:rsidRPr="003E52EB">
        <w:rPr>
          <w:rFonts w:ascii="Cambria" w:hAnsi="Cambria" w:cs="Calibri"/>
        </w:rPr>
        <w:t>oraz przerwy kawowe.</w:t>
      </w:r>
    </w:p>
    <w:p w14:paraId="3111AD9D" w14:textId="7E52A7CF" w:rsidR="00647FB5" w:rsidRPr="00DD6848" w:rsidRDefault="00647FB5" w:rsidP="00647FB5">
      <w:pPr>
        <w:spacing w:line="360" w:lineRule="auto"/>
        <w:jc w:val="both"/>
        <w:rPr>
          <w:rFonts w:ascii="Cambria" w:hAnsi="Cambria" w:cs="Calibri"/>
        </w:rPr>
      </w:pPr>
      <w:r w:rsidRPr="003E52EB">
        <w:rPr>
          <w:rFonts w:ascii="Cambria" w:hAnsi="Cambria" w:cs="Calibri"/>
        </w:rPr>
        <w:t>Inne koszty (w tym koszty podróży i zakwaterowania) uczestnicy pokrywają we własnym zakresie.</w:t>
      </w:r>
    </w:p>
    <w:p w14:paraId="21F2AA56" w14:textId="77777777" w:rsidR="0070612C" w:rsidRDefault="0070612C" w:rsidP="0070612C">
      <w:pPr>
        <w:spacing w:line="360" w:lineRule="auto"/>
        <w:jc w:val="both"/>
        <w:rPr>
          <w:rFonts w:ascii="Cambria" w:hAnsi="Cambria" w:cs="Calibri"/>
        </w:rPr>
      </w:pPr>
    </w:p>
    <w:p w14:paraId="5514D936" w14:textId="77777777" w:rsidR="00DA5E38" w:rsidRPr="00DD6848" w:rsidRDefault="00DA5E38" w:rsidP="0070612C">
      <w:pPr>
        <w:spacing w:line="360" w:lineRule="auto"/>
        <w:jc w:val="both"/>
        <w:rPr>
          <w:rFonts w:ascii="Cambria" w:hAnsi="Cambria" w:cs="Calibri"/>
        </w:rPr>
      </w:pPr>
    </w:p>
    <w:p w14:paraId="696C9CE8" w14:textId="4D30865E" w:rsidR="00385EBF" w:rsidRPr="00DD6848" w:rsidRDefault="00342BA5" w:rsidP="0070612C">
      <w:pPr>
        <w:keepNext/>
        <w:keepLines/>
        <w:spacing w:line="288" w:lineRule="auto"/>
        <w:outlineLvl w:val="1"/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DD6848"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>Ważne terminy</w:t>
      </w:r>
      <w:r w:rsidR="0070612C" w:rsidRPr="00DD6848"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64AE5496" w14:textId="32DF014A" w:rsidR="00342BA5" w:rsidRPr="00DD6848" w:rsidRDefault="00342BA5" w:rsidP="007061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Calibri"/>
          <w:b/>
          <w:bCs/>
          <w:lang w:val="en-GB"/>
        </w:rPr>
      </w:pPr>
      <w:proofErr w:type="spellStart"/>
      <w:r w:rsidRPr="00DD6848">
        <w:rPr>
          <w:rFonts w:ascii="Cambria" w:hAnsi="Cambria" w:cs="Calibri"/>
          <w:lang w:val="en-GB"/>
        </w:rPr>
        <w:t>termin</w:t>
      </w:r>
      <w:proofErr w:type="spellEnd"/>
      <w:r w:rsidRPr="00DD6848">
        <w:rPr>
          <w:rFonts w:ascii="Cambria" w:hAnsi="Cambria" w:cs="Calibri"/>
          <w:lang w:val="en-GB"/>
        </w:rPr>
        <w:t xml:space="preserve"> </w:t>
      </w:r>
      <w:proofErr w:type="spellStart"/>
      <w:r w:rsidRPr="00DD6848">
        <w:rPr>
          <w:rFonts w:ascii="Cambria" w:hAnsi="Cambria" w:cs="Calibri"/>
          <w:lang w:val="en-GB"/>
        </w:rPr>
        <w:t>nadsyłania</w:t>
      </w:r>
      <w:proofErr w:type="spellEnd"/>
      <w:r w:rsidRPr="00DD6848">
        <w:rPr>
          <w:rFonts w:ascii="Cambria" w:hAnsi="Cambria" w:cs="Calibri"/>
          <w:lang w:val="en-GB"/>
        </w:rPr>
        <w:t xml:space="preserve"> </w:t>
      </w:r>
      <w:proofErr w:type="spellStart"/>
      <w:r w:rsidRPr="00DD6848">
        <w:rPr>
          <w:rFonts w:ascii="Cambria" w:hAnsi="Cambria" w:cs="Calibri"/>
          <w:lang w:val="en-GB"/>
        </w:rPr>
        <w:t>abstraktów</w:t>
      </w:r>
      <w:proofErr w:type="spellEnd"/>
      <w:r w:rsidRPr="00DD6848">
        <w:rPr>
          <w:rFonts w:ascii="Cambria" w:hAnsi="Cambria" w:cs="Calibri"/>
          <w:lang w:val="en-GB"/>
        </w:rPr>
        <w:t>:</w:t>
      </w:r>
      <w:r w:rsidRPr="00DD6848">
        <w:rPr>
          <w:rFonts w:ascii="Cambria" w:hAnsi="Cambria" w:cs="Calibri"/>
          <w:b/>
          <w:bCs/>
          <w:lang w:val="en-GB"/>
        </w:rPr>
        <w:t xml:space="preserve"> </w:t>
      </w:r>
      <w:r w:rsidR="00E74907">
        <w:rPr>
          <w:rFonts w:ascii="Cambria" w:hAnsi="Cambria" w:cs="Calibri"/>
          <w:b/>
          <w:bCs/>
          <w:lang w:val="en-GB"/>
        </w:rPr>
        <w:t xml:space="preserve">30 </w:t>
      </w:r>
      <w:r w:rsidRPr="003E52EB">
        <w:rPr>
          <w:rFonts w:ascii="Cambria" w:hAnsi="Cambria" w:cs="Calibri"/>
          <w:b/>
          <w:bCs/>
          <w:lang w:val="en-GB"/>
        </w:rPr>
        <w:t xml:space="preserve"> </w:t>
      </w:r>
      <w:proofErr w:type="spellStart"/>
      <w:r w:rsidRPr="003E52EB">
        <w:rPr>
          <w:rFonts w:ascii="Cambria" w:hAnsi="Cambria" w:cs="Calibri"/>
          <w:b/>
          <w:bCs/>
          <w:lang w:val="en-GB"/>
        </w:rPr>
        <w:t>czerwca</w:t>
      </w:r>
      <w:proofErr w:type="spellEnd"/>
      <w:r w:rsidRPr="003E52EB">
        <w:rPr>
          <w:rFonts w:ascii="Cambria" w:hAnsi="Cambria" w:cs="Calibri"/>
          <w:b/>
          <w:bCs/>
          <w:lang w:val="en-GB"/>
        </w:rPr>
        <w:t xml:space="preserve"> 2026</w:t>
      </w:r>
    </w:p>
    <w:p w14:paraId="0EEFE9B8" w14:textId="6513E90A" w:rsidR="00342BA5" w:rsidRPr="00DD6848" w:rsidRDefault="00342BA5" w:rsidP="007061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Calibri"/>
          <w:b/>
          <w:bCs/>
        </w:rPr>
      </w:pPr>
      <w:r w:rsidRPr="00DD6848">
        <w:rPr>
          <w:rFonts w:ascii="Cambria" w:hAnsi="Cambria" w:cs="Calibri"/>
        </w:rPr>
        <w:t>informacja o przyjęciu zgłoszenia:</w:t>
      </w:r>
      <w:r w:rsidRPr="00DD6848">
        <w:rPr>
          <w:rFonts w:ascii="Cambria" w:hAnsi="Cambria" w:cs="Calibri"/>
          <w:b/>
          <w:bCs/>
        </w:rPr>
        <w:t xml:space="preserve"> 30 września 2026</w:t>
      </w:r>
    </w:p>
    <w:p w14:paraId="500297BC" w14:textId="79DBE1F2" w:rsidR="00385EBF" w:rsidRPr="00581713" w:rsidRDefault="00342BA5" w:rsidP="0070612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Calibri"/>
          <w:b/>
          <w:bCs/>
          <w:lang w:val="en-GB"/>
        </w:rPr>
      </w:pPr>
      <w:proofErr w:type="spellStart"/>
      <w:r w:rsidRPr="00DD6848">
        <w:rPr>
          <w:rFonts w:ascii="Cambria" w:hAnsi="Cambria" w:cs="Calibri"/>
          <w:lang w:val="en-GB"/>
        </w:rPr>
        <w:t>termin</w:t>
      </w:r>
      <w:proofErr w:type="spellEnd"/>
      <w:r w:rsidRPr="00DD6848">
        <w:rPr>
          <w:rFonts w:ascii="Cambria" w:hAnsi="Cambria" w:cs="Calibri"/>
          <w:lang w:val="en-GB"/>
        </w:rPr>
        <w:t xml:space="preserve"> </w:t>
      </w:r>
      <w:proofErr w:type="spellStart"/>
      <w:r w:rsidRPr="00DD6848">
        <w:rPr>
          <w:rFonts w:ascii="Cambria" w:hAnsi="Cambria" w:cs="Calibri"/>
          <w:lang w:val="en-GB"/>
        </w:rPr>
        <w:t>konferencji</w:t>
      </w:r>
      <w:proofErr w:type="spellEnd"/>
      <w:r w:rsidRPr="00DD6848">
        <w:rPr>
          <w:rFonts w:ascii="Cambria" w:hAnsi="Cambria" w:cs="Calibri"/>
          <w:lang w:val="en-GB"/>
        </w:rPr>
        <w:t>:</w:t>
      </w:r>
      <w:r w:rsidRPr="00DD6848">
        <w:rPr>
          <w:rFonts w:ascii="Cambria" w:hAnsi="Cambria" w:cs="Calibri"/>
          <w:b/>
          <w:bCs/>
          <w:lang w:val="en-GB"/>
        </w:rPr>
        <w:t xml:space="preserve"> 15</w:t>
      </w:r>
      <w:r w:rsidR="00DD6848">
        <w:rPr>
          <w:rFonts w:ascii="Cambria" w:hAnsi="Cambria" w:cs="Calibri"/>
          <w:b/>
          <w:bCs/>
          <w:lang w:val="en-GB"/>
        </w:rPr>
        <w:t>–</w:t>
      </w:r>
      <w:r w:rsidRPr="00DD6848">
        <w:rPr>
          <w:rFonts w:ascii="Cambria" w:hAnsi="Cambria" w:cs="Calibri"/>
          <w:b/>
          <w:bCs/>
          <w:lang w:val="en-GB"/>
        </w:rPr>
        <w:t xml:space="preserve">16 </w:t>
      </w:r>
      <w:proofErr w:type="spellStart"/>
      <w:r w:rsidRPr="00DD6848">
        <w:rPr>
          <w:rFonts w:ascii="Cambria" w:hAnsi="Cambria" w:cs="Calibri"/>
          <w:b/>
          <w:bCs/>
          <w:lang w:val="en-GB"/>
        </w:rPr>
        <w:t>kwietnia</w:t>
      </w:r>
      <w:proofErr w:type="spellEnd"/>
      <w:r w:rsidRPr="00DD6848">
        <w:rPr>
          <w:rFonts w:ascii="Cambria" w:hAnsi="Cambria" w:cs="Calibri"/>
          <w:b/>
          <w:bCs/>
          <w:lang w:val="en-GB"/>
        </w:rPr>
        <w:t xml:space="preserve"> 2027</w:t>
      </w:r>
    </w:p>
    <w:p w14:paraId="280A518C" w14:textId="77777777" w:rsidR="00DA5E38" w:rsidRDefault="00DA5E38" w:rsidP="0070612C">
      <w:pPr>
        <w:spacing w:line="360" w:lineRule="auto"/>
        <w:jc w:val="both"/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5102490F" w14:textId="1BDDD392" w:rsidR="001F2E9A" w:rsidRPr="00DD6848" w:rsidRDefault="00342BA5" w:rsidP="0070612C">
      <w:pPr>
        <w:spacing w:line="360" w:lineRule="auto"/>
        <w:jc w:val="both"/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DD6848">
        <w:rPr>
          <w:rFonts w:ascii="Cambria" w:hAnsi="Cambria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1093C3" wp14:editId="2DAB7487">
            <wp:simplePos x="0" y="0"/>
            <wp:positionH relativeFrom="column">
              <wp:posOffset>4665980</wp:posOffset>
            </wp:positionH>
            <wp:positionV relativeFrom="paragraph">
              <wp:posOffset>130529</wp:posOffset>
            </wp:positionV>
            <wp:extent cx="1087755" cy="1103630"/>
            <wp:effectExtent l="0" t="0" r="4445" b="1270"/>
            <wp:wrapTight wrapText="bothSides">
              <wp:wrapPolygon edited="0">
                <wp:start x="0" y="0"/>
                <wp:lineTo x="0" y="21376"/>
                <wp:lineTo x="21436" y="21376"/>
                <wp:lineTo x="21436" y="0"/>
                <wp:lineTo x="0" y="0"/>
              </wp:wrapPolygon>
            </wp:wrapTight>
            <wp:docPr id="16310013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01331" name="Obraz 163100133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848"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Zgłoszenia i kontakt</w:t>
      </w:r>
      <w:r w:rsidR="0070612C" w:rsidRPr="00DD6848"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7C95BD29" w14:textId="77777777" w:rsidR="00342BA5" w:rsidRPr="00DD6848" w:rsidRDefault="00342BA5" w:rsidP="0070612C">
      <w:pPr>
        <w:spacing w:line="360" w:lineRule="auto"/>
        <w:jc w:val="both"/>
        <w:rPr>
          <w:rFonts w:ascii="Cambria" w:hAnsi="Cambria" w:cs="Calibri"/>
        </w:rPr>
      </w:pPr>
      <w:r w:rsidRPr="00DD6848">
        <w:rPr>
          <w:rFonts w:ascii="Cambria" w:hAnsi="Cambria" w:cs="Calibri"/>
        </w:rPr>
        <w:t>Zgłoszenia konferencyjne prosimy przesyłać za pośrednictwem poniższego linku:</w:t>
      </w:r>
    </w:p>
    <w:p w14:paraId="77210DB3" w14:textId="2E793CDE" w:rsidR="00385EBF" w:rsidRPr="00DD6848" w:rsidRDefault="00342BA5" w:rsidP="0070612C">
      <w:pPr>
        <w:spacing w:line="360" w:lineRule="auto"/>
        <w:jc w:val="both"/>
        <w:rPr>
          <w:rFonts w:ascii="Cambria" w:hAnsi="Cambria" w:cs="Calibri"/>
        </w:rPr>
      </w:pPr>
      <w:hyperlink r:id="rId13" w:history="1">
        <w:r w:rsidRPr="00E74907">
          <w:rPr>
            <w:rStyle w:val="Hipercze"/>
            <w:rFonts w:ascii="Cambria" w:hAnsi="Cambria" w:cs="Calibri"/>
          </w:rPr>
          <w:t>https://forms.office.com/e/WVcWBx82Bg</w:t>
        </w:r>
      </w:hyperlink>
      <w:r w:rsidR="00385EBF" w:rsidRPr="00DD6848">
        <w:rPr>
          <w:rFonts w:ascii="Cambria" w:hAnsi="Cambria" w:cs="Calibri"/>
        </w:rPr>
        <w:t xml:space="preserve"> </w:t>
      </w:r>
    </w:p>
    <w:p w14:paraId="4A177F91" w14:textId="53414967" w:rsidR="00385EBF" w:rsidRPr="00DD6848" w:rsidRDefault="00385EBF" w:rsidP="0070612C">
      <w:pPr>
        <w:spacing w:line="360" w:lineRule="auto"/>
        <w:jc w:val="both"/>
        <w:rPr>
          <w:rFonts w:ascii="Cambria" w:hAnsi="Cambria" w:cs="Calibri"/>
        </w:rPr>
      </w:pPr>
    </w:p>
    <w:p w14:paraId="0285BAF7" w14:textId="09E4E1EE" w:rsidR="00385EBF" w:rsidRDefault="00342BA5" w:rsidP="0070612C">
      <w:pPr>
        <w:spacing w:line="360" w:lineRule="auto"/>
        <w:jc w:val="both"/>
        <w:rPr>
          <w:rFonts w:ascii="Cambria" w:hAnsi="Cambria" w:cs="Calibri"/>
        </w:rPr>
      </w:pPr>
      <w:r w:rsidRPr="00DD6848">
        <w:rPr>
          <w:rFonts w:ascii="Cambria" w:hAnsi="Cambria" w:cs="Calibri"/>
        </w:rPr>
        <w:t xml:space="preserve">W razie pytań zachęcamy do kontaktu mailowego pod adresem: </w:t>
      </w:r>
      <w:hyperlink r:id="rId14" w:history="1">
        <w:r w:rsidR="00385EBF" w:rsidRPr="00DD6848">
          <w:rPr>
            <w:rStyle w:val="Hipercze"/>
            <w:rFonts w:ascii="Cambria" w:hAnsi="Cambria" w:cs="Calibri"/>
          </w:rPr>
          <w:t>konferencja2027@filologia.uni.lodz.pl</w:t>
        </w:r>
      </w:hyperlink>
      <w:r w:rsidR="00385EBF" w:rsidRPr="00DD6848">
        <w:rPr>
          <w:rFonts w:ascii="Cambria" w:hAnsi="Cambria" w:cs="Calibri"/>
        </w:rPr>
        <w:t xml:space="preserve">  </w:t>
      </w:r>
    </w:p>
    <w:p w14:paraId="7038BABF" w14:textId="77777777" w:rsidR="00A86D79" w:rsidRDefault="00A86D79" w:rsidP="0070612C">
      <w:pPr>
        <w:spacing w:line="360" w:lineRule="auto"/>
        <w:jc w:val="both"/>
        <w:rPr>
          <w:rFonts w:ascii="Cambria" w:hAnsi="Cambria" w:cs="Calibri"/>
        </w:rPr>
      </w:pPr>
    </w:p>
    <w:p w14:paraId="5F624EAD" w14:textId="2EE7229B" w:rsidR="00385EBF" w:rsidRPr="00DD6848" w:rsidRDefault="00A86D79" w:rsidP="0070612C">
      <w:pPr>
        <w:spacing w:line="360" w:lineRule="auto"/>
        <w:jc w:val="both"/>
        <w:rPr>
          <w:rFonts w:ascii="Cambria" w:hAnsi="Cambria" w:cs="Calibri"/>
        </w:rPr>
      </w:pPr>
      <w:r w:rsidRPr="00E74907">
        <w:rPr>
          <w:rFonts w:ascii="Cambria" w:hAnsi="Cambria" w:cs="Calibri"/>
        </w:rPr>
        <w:t xml:space="preserve">Zachęcamy do śledzenia strony internetowej konferencji: </w:t>
      </w:r>
      <w:hyperlink r:id="rId15" w:history="1">
        <w:r w:rsidRPr="00E74907">
          <w:rPr>
            <w:rStyle w:val="Hipercze"/>
            <w:rFonts w:ascii="Cambria" w:hAnsi="Cambria" w:cs="Calibri"/>
          </w:rPr>
          <w:t>www.isw.uni.lodz.pl/dialogue</w:t>
        </w:r>
      </w:hyperlink>
      <w:r>
        <w:rPr>
          <w:rFonts w:ascii="Cambria" w:hAnsi="Cambria" w:cs="Calibri"/>
        </w:rPr>
        <w:t xml:space="preserve"> </w:t>
      </w:r>
    </w:p>
    <w:p w14:paraId="244FA0CB" w14:textId="77777777" w:rsidR="00DA5E38" w:rsidRDefault="00DA5E38" w:rsidP="0070612C">
      <w:pPr>
        <w:spacing w:line="360" w:lineRule="auto"/>
        <w:jc w:val="both"/>
        <w:outlineLvl w:val="2"/>
        <w:rPr>
          <w:rFonts w:ascii="Cambria" w:eastAsia="Calibri" w:hAnsi="Cambria" w:cs="Calibri"/>
          <w:b/>
          <w:bCs/>
          <w:kern w:val="0"/>
          <w:sz w:val="28"/>
          <w:szCs w:val="28"/>
          <w14:ligatures w14:val="none"/>
        </w:rPr>
      </w:pPr>
    </w:p>
    <w:p w14:paraId="59711E7C" w14:textId="7427575E" w:rsidR="00385EBF" w:rsidRDefault="00342BA5" w:rsidP="0070612C">
      <w:pPr>
        <w:spacing w:line="360" w:lineRule="auto"/>
        <w:jc w:val="both"/>
        <w:outlineLvl w:val="2"/>
        <w:rPr>
          <w:rFonts w:ascii="Cambria" w:eastAsia="Calibri" w:hAnsi="Cambria" w:cs="Calibri"/>
          <w:b/>
          <w:bCs/>
          <w:kern w:val="0"/>
          <w:sz w:val="28"/>
          <w:szCs w:val="28"/>
          <w14:ligatures w14:val="none"/>
        </w:rPr>
      </w:pPr>
      <w:r w:rsidRPr="00DD6848">
        <w:rPr>
          <w:rFonts w:ascii="Cambria" w:eastAsia="Calibri" w:hAnsi="Cambria" w:cs="Calibri"/>
          <w:b/>
          <w:bCs/>
          <w:kern w:val="0"/>
          <w:sz w:val="28"/>
          <w:szCs w:val="28"/>
          <w14:ligatures w14:val="none"/>
        </w:rPr>
        <w:t>Czekamy na Państwa zgłoszenia i zachęcamy do udziału w inspirującym dialogu interdyscyplinarnym</w:t>
      </w:r>
      <w:r w:rsidR="00E35738" w:rsidRPr="00DD6848">
        <w:rPr>
          <w:rFonts w:ascii="Cambria" w:eastAsia="Calibri" w:hAnsi="Cambria" w:cs="Calibri"/>
          <w:b/>
          <w:bCs/>
          <w:kern w:val="0"/>
          <w:sz w:val="28"/>
          <w:szCs w:val="28"/>
          <w14:ligatures w14:val="none"/>
        </w:rPr>
        <w:t>.</w:t>
      </w:r>
    </w:p>
    <w:p w14:paraId="06610553" w14:textId="77777777" w:rsidR="00DD6848" w:rsidRPr="00DD6848" w:rsidRDefault="00DD6848" w:rsidP="0070612C">
      <w:pPr>
        <w:spacing w:line="360" w:lineRule="auto"/>
        <w:jc w:val="both"/>
        <w:outlineLvl w:val="2"/>
        <w:rPr>
          <w:rFonts w:ascii="Cambria" w:eastAsia="Calibri" w:hAnsi="Cambria" w:cs="Calibri"/>
          <w:b/>
          <w:bCs/>
          <w:kern w:val="0"/>
          <w:sz w:val="28"/>
          <w:szCs w:val="28"/>
          <w14:ligatures w14:val="none"/>
        </w:rPr>
      </w:pPr>
    </w:p>
    <w:p w14:paraId="0DACA6C6" w14:textId="1DD8581A" w:rsidR="00DD6848" w:rsidRPr="00DD6848" w:rsidRDefault="001F2E9A" w:rsidP="00A86D79">
      <w:pPr>
        <w:keepNext/>
        <w:keepLines/>
        <w:outlineLvl w:val="1"/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DD6848"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Komitet </w:t>
      </w:r>
      <w:r w:rsidR="00E35738" w:rsidRPr="00DD6848"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O</w:t>
      </w:r>
      <w:r w:rsidRPr="00DD6848"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rganizacyjny</w:t>
      </w:r>
    </w:p>
    <w:p w14:paraId="61FACB4E" w14:textId="2D1CBF41" w:rsidR="001F2E9A" w:rsidRPr="00DD6848" w:rsidRDefault="001F2E9A" w:rsidP="00A86D79">
      <w:pPr>
        <w:jc w:val="both"/>
        <w:rPr>
          <w:rFonts w:ascii="Cambria" w:hAnsi="Cambria" w:cs="Calibri"/>
        </w:rPr>
      </w:pPr>
      <w:r w:rsidRPr="00DD6848">
        <w:rPr>
          <w:rFonts w:ascii="Cambria" w:hAnsi="Cambria" w:cs="Calibri"/>
          <w:b/>
          <w:bCs/>
        </w:rPr>
        <w:t>dr Aleksandra Szymańska</w:t>
      </w:r>
      <w:r w:rsidRPr="00DD6848">
        <w:rPr>
          <w:rFonts w:ascii="Cambria" w:hAnsi="Cambria" w:cs="Calibri"/>
        </w:rPr>
        <w:t xml:space="preserve"> – Zakład Literatury, Kultury i Komunikacji, Instytut Studiów Wschodnioeuropejskich UŁ</w:t>
      </w:r>
    </w:p>
    <w:p w14:paraId="6D564F2B" w14:textId="7F8CA07A" w:rsidR="001F2E9A" w:rsidRPr="00DD6848" w:rsidRDefault="001F2E9A" w:rsidP="00A86D79">
      <w:pPr>
        <w:jc w:val="both"/>
        <w:rPr>
          <w:rFonts w:ascii="Cambria" w:hAnsi="Cambria" w:cs="Calibri"/>
        </w:rPr>
      </w:pPr>
      <w:r w:rsidRPr="00DD6848">
        <w:rPr>
          <w:rFonts w:ascii="Cambria" w:hAnsi="Cambria" w:cs="Calibri"/>
          <w:b/>
          <w:bCs/>
        </w:rPr>
        <w:t>dr Ewa Sadzińska</w:t>
      </w:r>
      <w:r w:rsidRPr="00DD6848">
        <w:rPr>
          <w:rFonts w:ascii="Cambria" w:hAnsi="Cambria" w:cs="Calibri"/>
        </w:rPr>
        <w:t xml:space="preserve"> – Zakład Literatury, Kultury i Komunikacji, Instytut Studiów Wschodnioeuropejskich UŁ</w:t>
      </w:r>
    </w:p>
    <w:p w14:paraId="283D4FFB" w14:textId="6C13E4C1" w:rsidR="00385EBF" w:rsidRDefault="001F2E9A" w:rsidP="00A86D79">
      <w:pPr>
        <w:jc w:val="both"/>
        <w:rPr>
          <w:rFonts w:ascii="Cambria" w:hAnsi="Cambria" w:cs="Calibri"/>
        </w:rPr>
      </w:pPr>
      <w:r w:rsidRPr="00DD6848">
        <w:rPr>
          <w:rFonts w:ascii="Cambria" w:hAnsi="Cambria" w:cs="Calibri"/>
          <w:b/>
          <w:bCs/>
        </w:rPr>
        <w:t xml:space="preserve">mgr Piotr </w:t>
      </w:r>
      <w:proofErr w:type="spellStart"/>
      <w:r w:rsidRPr="00DD6848">
        <w:rPr>
          <w:rFonts w:ascii="Cambria" w:hAnsi="Cambria" w:cs="Calibri"/>
          <w:b/>
          <w:bCs/>
        </w:rPr>
        <w:t>Baleja</w:t>
      </w:r>
      <w:proofErr w:type="spellEnd"/>
      <w:r w:rsidRPr="00DD6848">
        <w:rPr>
          <w:rFonts w:ascii="Cambria" w:hAnsi="Cambria" w:cs="Calibri"/>
        </w:rPr>
        <w:t xml:space="preserve"> – Szkoła Doktorska Nauk Humanistycznych UŁ</w:t>
      </w:r>
    </w:p>
    <w:p w14:paraId="70AABFBC" w14:textId="77777777" w:rsidR="00A86D79" w:rsidRDefault="00A86D79" w:rsidP="00A86D79">
      <w:pPr>
        <w:jc w:val="both"/>
        <w:rPr>
          <w:rFonts w:ascii="Cambria" w:hAnsi="Cambria" w:cs="Calibri"/>
        </w:rPr>
      </w:pPr>
    </w:p>
    <w:p w14:paraId="51E512E0" w14:textId="77777777" w:rsidR="00DD6848" w:rsidRPr="00DD6848" w:rsidRDefault="00DD6848" w:rsidP="00A86D79">
      <w:pPr>
        <w:jc w:val="both"/>
        <w:rPr>
          <w:rFonts w:ascii="Cambria" w:hAnsi="Cambria" w:cs="Calibri"/>
        </w:rPr>
      </w:pPr>
    </w:p>
    <w:p w14:paraId="364CC3EC" w14:textId="0FB89472" w:rsidR="00DD6848" w:rsidRPr="00DD6848" w:rsidRDefault="001F2E9A" w:rsidP="00A86D79">
      <w:pPr>
        <w:keepNext/>
        <w:keepLines/>
        <w:outlineLvl w:val="1"/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DD6848">
        <w:rPr>
          <w:rFonts w:ascii="Cambria" w:eastAsia="Times New Roman" w:hAnsi="Cambria" w:cs="Calibri"/>
          <w:b/>
          <w:color w:val="000000"/>
          <w:kern w:val="0"/>
          <w:sz w:val="28"/>
          <w:szCs w:val="28"/>
          <w:shd w:val="clear" w:color="auto" w:fill="FFFFFF"/>
          <w14:ligatures w14:val="none"/>
        </w:rPr>
        <w:t>Komitet Naukowy</w:t>
      </w:r>
    </w:p>
    <w:p w14:paraId="5328AA3C" w14:textId="3AB26DEE" w:rsidR="00821C35" w:rsidRPr="00DD6848" w:rsidRDefault="00821C35" w:rsidP="00A86D79">
      <w:pPr>
        <w:jc w:val="both"/>
        <w:outlineLvl w:val="2"/>
        <w:rPr>
          <w:rFonts w:ascii="Cambria" w:hAnsi="Cambria" w:cs="Calibri"/>
        </w:rPr>
      </w:pPr>
      <w:r w:rsidRPr="00DD6848">
        <w:rPr>
          <w:rFonts w:ascii="Cambria" w:hAnsi="Cambria" w:cs="Calibri"/>
          <w:b/>
          <w:bCs/>
        </w:rPr>
        <w:t>dr hab. Zofia</w:t>
      </w:r>
      <w:r w:rsidR="00E74907">
        <w:rPr>
          <w:rFonts w:ascii="Cambria" w:hAnsi="Cambria" w:cs="Calibri"/>
          <w:b/>
          <w:bCs/>
        </w:rPr>
        <w:t xml:space="preserve"> A.</w:t>
      </w:r>
      <w:r w:rsidRPr="00DD6848">
        <w:rPr>
          <w:rFonts w:ascii="Cambria" w:hAnsi="Cambria" w:cs="Calibri"/>
          <w:b/>
          <w:bCs/>
        </w:rPr>
        <w:t xml:space="preserve"> Brzozowska</w:t>
      </w:r>
      <w:r w:rsidR="009E1F00">
        <w:rPr>
          <w:rFonts w:ascii="Cambria" w:hAnsi="Cambria" w:cs="Calibri"/>
          <w:b/>
          <w:bCs/>
        </w:rPr>
        <w:t>,</w:t>
      </w:r>
      <w:r w:rsidR="00E74907">
        <w:rPr>
          <w:rFonts w:ascii="Cambria" w:hAnsi="Cambria" w:cs="Calibri"/>
          <w:b/>
          <w:bCs/>
        </w:rPr>
        <w:t xml:space="preserve"> prof. UŁ</w:t>
      </w:r>
      <w:r w:rsidRPr="00DD6848">
        <w:rPr>
          <w:rFonts w:ascii="Cambria" w:hAnsi="Cambria" w:cs="Calibri"/>
        </w:rPr>
        <w:t xml:space="preserve"> – Zakład Literatury, Kultury i Komunikacji, Instytut Studiów Wschodnioeuropejskich UŁ</w:t>
      </w:r>
      <w:r w:rsidR="00E74907">
        <w:rPr>
          <w:rFonts w:ascii="Cambria" w:hAnsi="Cambria" w:cs="Calibri"/>
        </w:rPr>
        <w:t xml:space="preserve"> (Polska)</w:t>
      </w:r>
    </w:p>
    <w:p w14:paraId="7BA61041" w14:textId="77777777" w:rsidR="00821C35" w:rsidRPr="00DD6848" w:rsidRDefault="00821C35" w:rsidP="00A86D79">
      <w:pPr>
        <w:jc w:val="both"/>
        <w:outlineLvl w:val="2"/>
        <w:rPr>
          <w:rFonts w:ascii="Cambria" w:hAnsi="Cambria" w:cs="Calibri"/>
        </w:rPr>
      </w:pPr>
      <w:r w:rsidRPr="00DD6848">
        <w:rPr>
          <w:rFonts w:ascii="Cambria" w:hAnsi="Cambria" w:cs="Calibri"/>
          <w:b/>
          <w:bCs/>
        </w:rPr>
        <w:t>prof. em. Douglas Clayton</w:t>
      </w:r>
      <w:r w:rsidRPr="00DD6848">
        <w:rPr>
          <w:rFonts w:ascii="Cambria" w:hAnsi="Cambria" w:cs="Calibri"/>
        </w:rPr>
        <w:t xml:space="preserve"> – Katedra Języków i Literatur Nowożytnych Uniwersytetu </w:t>
      </w:r>
      <w:r w:rsidRPr="00DD6848">
        <w:rPr>
          <w:rFonts w:ascii="Cambria" w:hAnsi="Cambria" w:cs="Calibri"/>
        </w:rPr>
        <w:br/>
        <w:t xml:space="preserve">w Ottawie (Kanada) </w:t>
      </w:r>
    </w:p>
    <w:p w14:paraId="4598639C" w14:textId="77777777" w:rsidR="00821C35" w:rsidRPr="00DD6848" w:rsidRDefault="00821C35" w:rsidP="00A86D79">
      <w:pPr>
        <w:jc w:val="both"/>
        <w:outlineLvl w:val="2"/>
        <w:rPr>
          <w:rFonts w:ascii="Cambria" w:hAnsi="Cambria" w:cs="Calibri"/>
        </w:rPr>
      </w:pPr>
      <w:r w:rsidRPr="00DD6848">
        <w:rPr>
          <w:rFonts w:ascii="Cambria" w:hAnsi="Cambria" w:cs="Calibri"/>
          <w:b/>
          <w:bCs/>
        </w:rPr>
        <w:t xml:space="preserve">prof. </w:t>
      </w:r>
      <w:proofErr w:type="spellStart"/>
      <w:r w:rsidRPr="00DD6848">
        <w:rPr>
          <w:rFonts w:ascii="Cambria" w:hAnsi="Cambria" w:cs="Calibri"/>
          <w:b/>
          <w:bCs/>
        </w:rPr>
        <w:t>Tomi</w:t>
      </w:r>
      <w:proofErr w:type="spellEnd"/>
      <w:r w:rsidRPr="00DD6848">
        <w:rPr>
          <w:rFonts w:ascii="Cambria" w:hAnsi="Cambria" w:cs="Calibri"/>
          <w:b/>
          <w:bCs/>
        </w:rPr>
        <w:t xml:space="preserve"> </w:t>
      </w:r>
      <w:proofErr w:type="spellStart"/>
      <w:r w:rsidRPr="00DD6848">
        <w:rPr>
          <w:rFonts w:ascii="Cambria" w:hAnsi="Cambria" w:cs="Calibri"/>
          <w:b/>
          <w:bCs/>
        </w:rPr>
        <w:t>Huttunen</w:t>
      </w:r>
      <w:proofErr w:type="spellEnd"/>
      <w:r w:rsidRPr="00DD6848">
        <w:rPr>
          <w:rFonts w:ascii="Cambria" w:hAnsi="Cambria" w:cs="Calibri"/>
        </w:rPr>
        <w:t xml:space="preserve"> – Katedra Języków oraz Kultur Słowiańskich i Bałtyckich, Zakład Języków, Wydział Humanistyczny Uniwersytetu w Helsinkach (Finlandia) </w:t>
      </w:r>
    </w:p>
    <w:p w14:paraId="336D91CD" w14:textId="77777777" w:rsidR="00821C35" w:rsidRPr="00DD6848" w:rsidRDefault="00821C35" w:rsidP="00A86D79">
      <w:pPr>
        <w:jc w:val="both"/>
        <w:outlineLvl w:val="2"/>
        <w:rPr>
          <w:rFonts w:ascii="Cambria" w:hAnsi="Cambria" w:cs="Calibri"/>
        </w:rPr>
      </w:pPr>
      <w:r w:rsidRPr="00DD6848">
        <w:rPr>
          <w:rFonts w:ascii="Cambria" w:hAnsi="Cambria" w:cs="Calibri"/>
          <w:b/>
          <w:bCs/>
        </w:rPr>
        <w:t xml:space="preserve">dr Natalia </w:t>
      </w:r>
      <w:proofErr w:type="spellStart"/>
      <w:r w:rsidRPr="00DD6848">
        <w:rPr>
          <w:rFonts w:ascii="Cambria" w:hAnsi="Cambria" w:cs="Calibri"/>
          <w:b/>
          <w:bCs/>
        </w:rPr>
        <w:t>Vesselova</w:t>
      </w:r>
      <w:proofErr w:type="spellEnd"/>
      <w:r w:rsidRPr="00DD6848">
        <w:rPr>
          <w:rFonts w:ascii="Cambria" w:hAnsi="Cambria" w:cs="Calibri"/>
        </w:rPr>
        <w:t xml:space="preserve"> – Katedra Języków i Literatur Nowożytnych; Katedra Filologii Klasycznej i Religioznawstwa Uniwersytetu w Ottawie (Kanada)</w:t>
      </w:r>
    </w:p>
    <w:p w14:paraId="7F3197E9" w14:textId="2C3E5893" w:rsidR="00385EBF" w:rsidRPr="00D4740F" w:rsidRDefault="001F2E9A" w:rsidP="00A86D79">
      <w:pPr>
        <w:jc w:val="both"/>
        <w:outlineLvl w:val="2"/>
        <w:rPr>
          <w:rFonts w:ascii="Cambria" w:hAnsi="Cambria" w:cs="Calibri"/>
        </w:rPr>
      </w:pPr>
      <w:r w:rsidRPr="00DD6848">
        <w:rPr>
          <w:rFonts w:ascii="Cambria" w:hAnsi="Cambria" w:cs="Calibri"/>
          <w:b/>
          <w:bCs/>
        </w:rPr>
        <w:t>prof. dr hab. Anna Warda</w:t>
      </w:r>
      <w:r w:rsidRPr="00DD6848">
        <w:rPr>
          <w:rFonts w:ascii="Cambria" w:hAnsi="Cambria" w:cs="Calibri"/>
        </w:rPr>
        <w:t xml:space="preserve"> – Zakład Literatury, Kultury i Komunikacji, Instytut Studiów Wschodnioeuropejskich UŁ</w:t>
      </w:r>
      <w:r w:rsidR="00E74907">
        <w:rPr>
          <w:rFonts w:ascii="Cambria" w:hAnsi="Cambria" w:cs="Calibri"/>
        </w:rPr>
        <w:t xml:space="preserve"> (Polska)</w:t>
      </w:r>
    </w:p>
    <w:sectPr w:rsidR="00385EBF" w:rsidRPr="00D4740F" w:rsidSect="00D4740F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Borders w:offsetFrom="page">
        <w:top w:val="single" w:sz="6" w:space="24" w:color="001F60"/>
        <w:left w:val="single" w:sz="6" w:space="24" w:color="001F60"/>
        <w:bottom w:val="single" w:sz="6" w:space="24" w:color="001F60"/>
        <w:right w:val="single" w:sz="6" w:space="24" w:color="001F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472E" w14:textId="77777777" w:rsidR="00C44BE5" w:rsidRDefault="00C44BE5">
      <w:r>
        <w:separator/>
      </w:r>
    </w:p>
  </w:endnote>
  <w:endnote w:type="continuationSeparator" w:id="0">
    <w:p w14:paraId="5B2E8670" w14:textId="77777777" w:rsidR="00C44BE5" w:rsidRDefault="00C4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SOCPEUR">
    <w:altName w:val="Calibri"/>
    <w:charset w:val="00"/>
    <w:family w:val="swiss"/>
    <w:pitch w:val="variable"/>
    <w:sig w:usb0="00000287" w:usb1="00000000" w:usb2="00000000" w:usb3="00000000" w:csb0="0000009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859048498"/>
      <w:docPartObj>
        <w:docPartGallery w:val="Page Numbers (Bottom of Page)"/>
        <w:docPartUnique/>
      </w:docPartObj>
    </w:sdtPr>
    <w:sdtContent>
      <w:p w14:paraId="301A4144" w14:textId="77777777" w:rsidR="00385EBF" w:rsidRDefault="00385EBF" w:rsidP="0081037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A46A96A" w14:textId="77777777" w:rsidR="00385EBF" w:rsidRDefault="00385EBF" w:rsidP="00FE3D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043778107"/>
      <w:docPartObj>
        <w:docPartGallery w:val="Page Numbers (Bottom of Page)"/>
        <w:docPartUnique/>
      </w:docPartObj>
    </w:sdtPr>
    <w:sdtContent>
      <w:p w14:paraId="7D950F59" w14:textId="77777777" w:rsidR="00385EBF" w:rsidRDefault="00385EBF" w:rsidP="0081037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A7ACE41" w14:textId="77777777" w:rsidR="00385EBF" w:rsidRDefault="00385EBF" w:rsidP="00FE3D1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C3F1" w14:textId="77777777" w:rsidR="00C44BE5" w:rsidRDefault="00C44BE5">
      <w:r>
        <w:separator/>
      </w:r>
    </w:p>
  </w:footnote>
  <w:footnote w:type="continuationSeparator" w:id="0">
    <w:p w14:paraId="76B34BE3" w14:textId="77777777" w:rsidR="00C44BE5" w:rsidRDefault="00C44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3193"/>
    <w:multiLevelType w:val="hybridMultilevel"/>
    <w:tmpl w:val="8002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7D54"/>
    <w:multiLevelType w:val="multilevel"/>
    <w:tmpl w:val="AA58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933851">
    <w:abstractNumId w:val="1"/>
  </w:num>
  <w:num w:numId="2" w16cid:durableId="49696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BF"/>
    <w:rsid w:val="00001115"/>
    <w:rsid w:val="00034D97"/>
    <w:rsid w:val="00036D91"/>
    <w:rsid w:val="00037F03"/>
    <w:rsid w:val="00047095"/>
    <w:rsid w:val="00073A53"/>
    <w:rsid w:val="0007796C"/>
    <w:rsid w:val="00093202"/>
    <w:rsid w:val="000C7561"/>
    <w:rsid w:val="000F47F3"/>
    <w:rsid w:val="00104553"/>
    <w:rsid w:val="00127457"/>
    <w:rsid w:val="001401F8"/>
    <w:rsid w:val="00163E33"/>
    <w:rsid w:val="00177DB0"/>
    <w:rsid w:val="00191FE5"/>
    <w:rsid w:val="001C5936"/>
    <w:rsid w:val="001C7B00"/>
    <w:rsid w:val="001E23D7"/>
    <w:rsid w:val="001E6798"/>
    <w:rsid w:val="001F2E9A"/>
    <w:rsid w:val="001F5EB5"/>
    <w:rsid w:val="00215A44"/>
    <w:rsid w:val="002439A0"/>
    <w:rsid w:val="00266312"/>
    <w:rsid w:val="00271565"/>
    <w:rsid w:val="00281B9A"/>
    <w:rsid w:val="00282A24"/>
    <w:rsid w:val="00283300"/>
    <w:rsid w:val="002947C5"/>
    <w:rsid w:val="002953F6"/>
    <w:rsid w:val="002D33FE"/>
    <w:rsid w:val="002E5E6F"/>
    <w:rsid w:val="002E627C"/>
    <w:rsid w:val="002F58B7"/>
    <w:rsid w:val="00311F00"/>
    <w:rsid w:val="003169C8"/>
    <w:rsid w:val="00316A7D"/>
    <w:rsid w:val="00342BA5"/>
    <w:rsid w:val="00364DF9"/>
    <w:rsid w:val="0037452E"/>
    <w:rsid w:val="00375A2D"/>
    <w:rsid w:val="00381B20"/>
    <w:rsid w:val="003832E2"/>
    <w:rsid w:val="00385EBF"/>
    <w:rsid w:val="003E52EB"/>
    <w:rsid w:val="0046298D"/>
    <w:rsid w:val="004841DA"/>
    <w:rsid w:val="00484B42"/>
    <w:rsid w:val="00485D27"/>
    <w:rsid w:val="0049122B"/>
    <w:rsid w:val="004A3F2C"/>
    <w:rsid w:val="004C1D25"/>
    <w:rsid w:val="004C4AF8"/>
    <w:rsid w:val="004F3473"/>
    <w:rsid w:val="004F57F2"/>
    <w:rsid w:val="005029CB"/>
    <w:rsid w:val="0051645C"/>
    <w:rsid w:val="00517B74"/>
    <w:rsid w:val="00534ADE"/>
    <w:rsid w:val="00540B62"/>
    <w:rsid w:val="00562B49"/>
    <w:rsid w:val="00563BDF"/>
    <w:rsid w:val="0056643E"/>
    <w:rsid w:val="005667F6"/>
    <w:rsid w:val="00581713"/>
    <w:rsid w:val="00583FB8"/>
    <w:rsid w:val="005A12C7"/>
    <w:rsid w:val="005C36C8"/>
    <w:rsid w:val="005D2029"/>
    <w:rsid w:val="005D3A88"/>
    <w:rsid w:val="005F4B23"/>
    <w:rsid w:val="00604C0E"/>
    <w:rsid w:val="00616F35"/>
    <w:rsid w:val="00643A73"/>
    <w:rsid w:val="00644966"/>
    <w:rsid w:val="00647FB5"/>
    <w:rsid w:val="00677FCD"/>
    <w:rsid w:val="00681726"/>
    <w:rsid w:val="00693F62"/>
    <w:rsid w:val="006B3506"/>
    <w:rsid w:val="006B3ECA"/>
    <w:rsid w:val="006C042D"/>
    <w:rsid w:val="006E7809"/>
    <w:rsid w:val="006F0132"/>
    <w:rsid w:val="006F05E6"/>
    <w:rsid w:val="006F586E"/>
    <w:rsid w:val="0070612C"/>
    <w:rsid w:val="00732363"/>
    <w:rsid w:val="007406BF"/>
    <w:rsid w:val="00740AF9"/>
    <w:rsid w:val="00760DF8"/>
    <w:rsid w:val="0076222F"/>
    <w:rsid w:val="00765299"/>
    <w:rsid w:val="0076609F"/>
    <w:rsid w:val="00770B84"/>
    <w:rsid w:val="007816CA"/>
    <w:rsid w:val="00782563"/>
    <w:rsid w:val="007B12FB"/>
    <w:rsid w:val="007D23AD"/>
    <w:rsid w:val="007D7C1D"/>
    <w:rsid w:val="007E6012"/>
    <w:rsid w:val="007F5CFB"/>
    <w:rsid w:val="007F7779"/>
    <w:rsid w:val="00821C35"/>
    <w:rsid w:val="00826875"/>
    <w:rsid w:val="0084611C"/>
    <w:rsid w:val="008526DE"/>
    <w:rsid w:val="00861FE8"/>
    <w:rsid w:val="00893616"/>
    <w:rsid w:val="008C3080"/>
    <w:rsid w:val="008D4E4E"/>
    <w:rsid w:val="008D7382"/>
    <w:rsid w:val="008E57CA"/>
    <w:rsid w:val="008F3629"/>
    <w:rsid w:val="008F3ED6"/>
    <w:rsid w:val="00911354"/>
    <w:rsid w:val="009113C3"/>
    <w:rsid w:val="00920068"/>
    <w:rsid w:val="0092426F"/>
    <w:rsid w:val="00931E70"/>
    <w:rsid w:val="0094067E"/>
    <w:rsid w:val="0094528B"/>
    <w:rsid w:val="00951631"/>
    <w:rsid w:val="0096379D"/>
    <w:rsid w:val="00965775"/>
    <w:rsid w:val="00965F38"/>
    <w:rsid w:val="00972740"/>
    <w:rsid w:val="0098263A"/>
    <w:rsid w:val="009B730C"/>
    <w:rsid w:val="009C5C2C"/>
    <w:rsid w:val="009E1F00"/>
    <w:rsid w:val="009E28AD"/>
    <w:rsid w:val="009F3479"/>
    <w:rsid w:val="00A04CF3"/>
    <w:rsid w:val="00A27480"/>
    <w:rsid w:val="00A3286B"/>
    <w:rsid w:val="00A61EEA"/>
    <w:rsid w:val="00A7620D"/>
    <w:rsid w:val="00A76F79"/>
    <w:rsid w:val="00A83472"/>
    <w:rsid w:val="00A84D28"/>
    <w:rsid w:val="00A86D79"/>
    <w:rsid w:val="00A96024"/>
    <w:rsid w:val="00A96F0F"/>
    <w:rsid w:val="00AB05AE"/>
    <w:rsid w:val="00AB0E11"/>
    <w:rsid w:val="00AB3D2E"/>
    <w:rsid w:val="00AC6D45"/>
    <w:rsid w:val="00AC738F"/>
    <w:rsid w:val="00AE71E9"/>
    <w:rsid w:val="00B06B77"/>
    <w:rsid w:val="00B1798B"/>
    <w:rsid w:val="00B224E0"/>
    <w:rsid w:val="00B23F70"/>
    <w:rsid w:val="00B31258"/>
    <w:rsid w:val="00B421B4"/>
    <w:rsid w:val="00B44F56"/>
    <w:rsid w:val="00B456F8"/>
    <w:rsid w:val="00B46ED8"/>
    <w:rsid w:val="00B55F38"/>
    <w:rsid w:val="00B63BF8"/>
    <w:rsid w:val="00B642DC"/>
    <w:rsid w:val="00B82980"/>
    <w:rsid w:val="00BB4324"/>
    <w:rsid w:val="00BB69C5"/>
    <w:rsid w:val="00BE14C7"/>
    <w:rsid w:val="00BF3DB1"/>
    <w:rsid w:val="00C02419"/>
    <w:rsid w:val="00C126D9"/>
    <w:rsid w:val="00C15BFC"/>
    <w:rsid w:val="00C44BE5"/>
    <w:rsid w:val="00C463DF"/>
    <w:rsid w:val="00C64283"/>
    <w:rsid w:val="00C8029F"/>
    <w:rsid w:val="00C972DE"/>
    <w:rsid w:val="00CB16EF"/>
    <w:rsid w:val="00CE7A38"/>
    <w:rsid w:val="00D139A3"/>
    <w:rsid w:val="00D4740F"/>
    <w:rsid w:val="00D54860"/>
    <w:rsid w:val="00D557FF"/>
    <w:rsid w:val="00D84768"/>
    <w:rsid w:val="00DA5E38"/>
    <w:rsid w:val="00DD3FA2"/>
    <w:rsid w:val="00DD6848"/>
    <w:rsid w:val="00DE0E78"/>
    <w:rsid w:val="00DE51D6"/>
    <w:rsid w:val="00DE7385"/>
    <w:rsid w:val="00DE73A3"/>
    <w:rsid w:val="00E167CF"/>
    <w:rsid w:val="00E3414B"/>
    <w:rsid w:val="00E35738"/>
    <w:rsid w:val="00E42584"/>
    <w:rsid w:val="00E65E59"/>
    <w:rsid w:val="00E66A6D"/>
    <w:rsid w:val="00E7087F"/>
    <w:rsid w:val="00E74907"/>
    <w:rsid w:val="00E84028"/>
    <w:rsid w:val="00EA58F6"/>
    <w:rsid w:val="00EC0A34"/>
    <w:rsid w:val="00ED3018"/>
    <w:rsid w:val="00ED6654"/>
    <w:rsid w:val="00EE37C3"/>
    <w:rsid w:val="00EE7DCE"/>
    <w:rsid w:val="00F004B2"/>
    <w:rsid w:val="00F03532"/>
    <w:rsid w:val="00F060C5"/>
    <w:rsid w:val="00F24731"/>
    <w:rsid w:val="00F257AA"/>
    <w:rsid w:val="00F81EF9"/>
    <w:rsid w:val="00FB5350"/>
    <w:rsid w:val="00FC58C6"/>
    <w:rsid w:val="00FC6242"/>
    <w:rsid w:val="00FD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8411"/>
  <w15:chartTrackingRefBased/>
  <w15:docId w15:val="{B042BA50-5F1F-8743-888A-B36D4061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EBF"/>
  </w:style>
  <w:style w:type="paragraph" w:styleId="Nagwek1">
    <w:name w:val="heading 1"/>
    <w:basedOn w:val="Normalny"/>
    <w:next w:val="Normalny"/>
    <w:link w:val="Nagwek1Znak"/>
    <w:uiPriority w:val="9"/>
    <w:qFormat/>
    <w:rsid w:val="00385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E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E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E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E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ialogitytul">
    <w:name w:val="Dialogi_tytul"/>
    <w:basedOn w:val="Normalny"/>
    <w:qFormat/>
    <w:rsid w:val="00ED3018"/>
    <w:rPr>
      <w:rFonts w:ascii="ISOCPEUR" w:hAnsi="ISOCPEUR"/>
      <w:b/>
      <w:bCs/>
      <w:sz w:val="32"/>
      <w:szCs w:val="32"/>
    </w:rPr>
  </w:style>
  <w:style w:type="paragraph" w:customStyle="1" w:styleId="Dialogipodtytu">
    <w:name w:val="Dialogi_podtytuł"/>
    <w:basedOn w:val="Dialogitytul"/>
    <w:qFormat/>
    <w:rsid w:val="00ED3018"/>
    <w:pPr>
      <w:spacing w:line="360" w:lineRule="auto"/>
      <w:jc w:val="center"/>
    </w:pPr>
    <w:rPr>
      <w:rFonts w:cs="Times New Roman (Tekst podstawo"/>
      <w:sz w:val="28"/>
      <w:szCs w:val="28"/>
      <w14:ligatures w14:val="all"/>
      <w14:numForm w14:val="oldStyle"/>
    </w:rPr>
  </w:style>
  <w:style w:type="character" w:customStyle="1" w:styleId="Nagwek1Znak">
    <w:name w:val="Nagłówek 1 Znak"/>
    <w:basedOn w:val="Domylnaczcionkaakapitu"/>
    <w:link w:val="Nagwek1"/>
    <w:uiPriority w:val="9"/>
    <w:rsid w:val="00385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E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E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E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E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E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EB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85EBF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85E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EBF"/>
  </w:style>
  <w:style w:type="character" w:styleId="Numerstrony">
    <w:name w:val="page number"/>
    <w:basedOn w:val="Domylnaczcionkaakapitu"/>
    <w:uiPriority w:val="99"/>
    <w:semiHidden/>
    <w:unhideWhenUsed/>
    <w:rsid w:val="00385EBF"/>
  </w:style>
  <w:style w:type="character" w:styleId="Odwoaniedokomentarza">
    <w:name w:val="annotation reference"/>
    <w:basedOn w:val="Domylnaczcionkaakapitu"/>
    <w:uiPriority w:val="99"/>
    <w:semiHidden/>
    <w:unhideWhenUsed/>
    <w:rsid w:val="00342B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2BA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2BA5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BA5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C35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C3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E14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office.com/e/WVcWBx82B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isw.uni.lodz.pl/dialogu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onferencja2027@filologia.uni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36286B-7B35-DC4D-86E4-045F8D9A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Baleja</dc:creator>
  <cp:keywords/>
  <dc:description/>
  <cp:lastModifiedBy>Ewa Sadzińska</cp:lastModifiedBy>
  <cp:revision>2</cp:revision>
  <dcterms:created xsi:type="dcterms:W3CDTF">2026-04-13T08:07:00Z</dcterms:created>
  <dcterms:modified xsi:type="dcterms:W3CDTF">2026-04-13T08:07:00Z</dcterms:modified>
</cp:coreProperties>
</file>